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  <w:bookmarkStart w:id="0" w:name="_GoBack"/>
      <w:bookmarkEnd w:id="0"/>
    </w:p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遂宁市船山区就业见习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申报表</w:t>
      </w:r>
    </w:p>
    <w:p>
      <w:pPr>
        <w:ind w:firstLine="562" w:firstLineChars="200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36"/>
          <w:lang w:eastAsia="zh-CN"/>
        </w:rPr>
        <w:t>申报单位：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             申报时间：2022年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 xml:space="preserve">  日</w:t>
      </w:r>
    </w:p>
    <w:tbl>
      <w:tblPr>
        <w:tblStyle w:val="3"/>
        <w:tblW w:w="12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2117"/>
        <w:gridCol w:w="1272"/>
        <w:gridCol w:w="1896"/>
        <w:gridCol w:w="1424"/>
        <w:gridCol w:w="2775"/>
        <w:gridCol w:w="1363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见习岗位</w:t>
            </w:r>
          </w:p>
        </w:tc>
        <w:tc>
          <w:tcPr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见习人数</w:t>
            </w:r>
          </w:p>
        </w:tc>
        <w:tc>
          <w:tcPr>
            <w:tcW w:w="6095" w:type="dxa"/>
            <w:gridSpan w:val="3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要求条件</w:t>
            </w:r>
          </w:p>
        </w:tc>
        <w:tc>
          <w:tcPr>
            <w:tcW w:w="1363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见习时间</w:t>
            </w:r>
          </w:p>
        </w:tc>
        <w:tc>
          <w:tcPr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其它</w:t>
            </w:r>
          </w:p>
        </w:tc>
        <w:tc>
          <w:tcPr>
            <w:tcW w:w="13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2E135856"/>
    <w:rsid w:val="2E13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ind w:left="19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2022-07-26T03:26:00Z</dcterms:created>
  <dc:creator>Black</dc:creator>
  <cp:lastModifiedBy>Black</cp:lastModifiedBy>
  <dcterms:modified xsi:type="dcterms:W3CDTF">2022-07-26T03:30:43Z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6A50D0C597224DC1B8C66F7B12E96DB1</vt:lpwstr>
  </property>
</Properties>
</file>