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u w:val="singl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28"/>
        </w:rPr>
        <w:t>遂宁市船山区综合行政执法局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  <w:t>公告送达行政处罚事先告知书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 w:bidi="ar"/>
        </w:rPr>
        <w:t>遂船综执（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 w:bidi="ar"/>
        </w:rPr>
        <w:t>河东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"/>
        </w:rPr>
        <w:t>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先告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字〔2025〕第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当事人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廖家全，身份证号码：510902********8193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96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冯  萍，身份证号码：510902********9502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址：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遂宁市船山区明潭路52号遂宁中梁壹号院*栋*单元*层*号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涉嫌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遂宁市船山区明潭路52号遂宁中梁壹号院*栋*单元*层*号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/>
        </w:rPr>
        <w:t>，未取得建设工程规划许可证进行建设，擅自搭建立柱钢架棚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行为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，违反了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highlight w:val="none"/>
          <w:u w:val="none"/>
          <w:rtl w:val="0"/>
          <w:lang w:val="en-US" w:eastAsia="zh-CN"/>
        </w:rPr>
        <w:t>《中华人民共和国城乡规划法》第四十条第一款规定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，本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机关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已于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依法立案调查（案件编号：遂船综执（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字〔2025〕第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经调查，本机关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根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据《中华人民共和国城乡规划法》第六十四条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规定，拟对你作出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行政处罚决定，并按程序向你送达《行政处罚事先告知书》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遂船综执（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河东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罚先告字〔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〕第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9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）。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执法人员于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2025年9月9日通过电话与你联系，你未能提供有效送达地址或邮寄地址，导致《行政处罚事先告知书》无法通过邮寄方式送达。2025年9月10日，执法人员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前往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你住所地遂宁市船山区明潭路52号遂宁中梁壹号院*栋*单元*层*号，对《行政处罚事先告知书》进行直接送达，经现场核实，该住所地无人居住，故采用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直接送达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留置送达、邮寄送达、电子送达等其他法定送达方式均无法送达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《行政处罚事先告知书》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现依据《中华人民共和国行政处罚法》第六十一条及《中华人民共和国民事诉讼法》第九十五条的规定，依法向你公告送达上述文书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公告内容附后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自本公告发布之日起30日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，视为《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行政处罚事先告知书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》已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向你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送达。逾期未行使权利的，视为放弃相关权利，本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将依法作出处理决定，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可能承担不利法律后果。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遂宁市船山区香林北路505号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联系人：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 xml:space="preserve">尹宝申、贠相彤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0825-3180674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 xml:space="preserve">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10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FF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 xml:space="preserve">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公告方式：本级政府门户网站 https://www.chuanshan.gov.cn/home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特此公告。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遂宁市船山区综合行政执法局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0" w:firstLineChars="25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2025年9月15日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公告内容：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pacing w:val="2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  <w:t>遂宁市船山区综合行政执法局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pacing w:val="2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kern w:val="2"/>
          <w:sz w:val="36"/>
          <w:szCs w:val="36"/>
          <w:lang w:val="en-US" w:eastAsia="zh-CN" w:bidi="ar"/>
        </w:rPr>
        <w:t>行政处罚事先告知书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遂船综执（河东）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罚先告字〔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〕第 9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0" w:afterAutospacing="0" w:line="38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当事人：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廖家全，身份证号码：510902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********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8193；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380" w:lineRule="exact"/>
        <w:ind w:left="0" w:right="0" w:firstLine="960" w:firstLineChars="4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冯  萍，身份证号码：510902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********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9502；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38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址：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单元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层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380" w:lineRule="exact"/>
        <w:ind w:left="0" w:right="0" w:firstLine="48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《中华人民共和国行政处罚法》第五十四条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的规定，本机关于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2025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6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18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日对你涉嫌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未取得建设工程规划许可证进行建设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的行为予以立案调查。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0" w:firstLine="480" w:firstLineChars="2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现查明，你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于2023年6月4日，在遂宁市船山区明潭路52号遂宁中梁壹号院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单元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层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号，未取得建设工程规划许可证进行建设，擅自搭建立柱钢架棚，经第三方评估，面积为69.6平方米，工程造价为14736.83元（大写：壹万肆仟柒佰叁拾陆元捌角叁分）。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23" w:rightChars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本机关认为，你的上述行为违反了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《中华人民共和国城乡规划法》第四十条第一款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的规定，现根据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《中华人民共和国城乡规划法》第六十四条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的规定，拟对你作出如下决定：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23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责令你自收到行政处罚决定书之日起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日内自行拆除违法搭建的立柱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钢架棚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，若按期拆除，则不予罚款；</w:t>
      </w:r>
    </w:p>
    <w:p>
      <w:pPr>
        <w:pStyle w:val="5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23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若逾期不拆除，依法对违法搭建的立柱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钢架棚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实施强制拆除；并处以该违法建设工程造价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10%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的罚款，具体罚款金额为：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14736.83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元×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10%=1473.68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"/>
        </w:rPr>
        <w:t>元（大写：壹仟肆佰柒拾叁元陆角捌分）。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根据《中华人民共和国行政处罚法》第四十四条、第四十五条的规定，你对本机关上述认定的违法事实、处罚依据及处罚内容等有异议的，可在收到本告知书起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个工作日内提出书面陈述、申辩意见，或到本机关进行口头陈述、申辩。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逾期不提供陈述、申辩意见，本机关将依法作出行政处罚决定。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80" w:lineRule="exact"/>
        <w:ind w:left="0" w:right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80" w:lineRule="exact"/>
        <w:ind w:left="0" w:right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80" w:lineRule="exact"/>
        <w:ind w:left="0" w:right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遂宁市船山区综合行政执法局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80" w:lineRule="exact"/>
        <w:ind w:left="0" w:right="0" w:firstLine="6480" w:firstLineChars="2700"/>
        <w:jc w:val="left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>2025年9月8日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8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80" w:lineRule="exact"/>
        <w:ind w:left="0" w:right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尹宝申、贠相彤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联系地址：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遂宁市船山区香林北路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505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0825-3180674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邮政编码：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629000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8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380" w:lineRule="exact"/>
        <w:ind w:left="0" w:right="0"/>
        <w:jc w:val="left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270" w:right="1474" w:bottom="127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JmYmUyNzcwNGIwMWIwMDc0YzE5NzE1NzZjNDYifQ=="/>
  </w:docVars>
  <w:rsids>
    <w:rsidRoot w:val="60F209A1"/>
    <w:rsid w:val="00FA57CB"/>
    <w:rsid w:val="010158D6"/>
    <w:rsid w:val="012810B4"/>
    <w:rsid w:val="014D0B1B"/>
    <w:rsid w:val="02104022"/>
    <w:rsid w:val="02305B97"/>
    <w:rsid w:val="02585DD1"/>
    <w:rsid w:val="02A604E3"/>
    <w:rsid w:val="055A61EA"/>
    <w:rsid w:val="06DE46EF"/>
    <w:rsid w:val="0783410E"/>
    <w:rsid w:val="07C22B6F"/>
    <w:rsid w:val="07D653C6"/>
    <w:rsid w:val="07EA70C4"/>
    <w:rsid w:val="0946657C"/>
    <w:rsid w:val="0B460A68"/>
    <w:rsid w:val="0B9C06D5"/>
    <w:rsid w:val="0C0004C2"/>
    <w:rsid w:val="0C4F4E43"/>
    <w:rsid w:val="0E300D9B"/>
    <w:rsid w:val="0EA975A9"/>
    <w:rsid w:val="0F03573D"/>
    <w:rsid w:val="0F6C4862"/>
    <w:rsid w:val="13D11E4E"/>
    <w:rsid w:val="1672275E"/>
    <w:rsid w:val="182D1836"/>
    <w:rsid w:val="1882698E"/>
    <w:rsid w:val="1B3061E5"/>
    <w:rsid w:val="1C362480"/>
    <w:rsid w:val="1C487302"/>
    <w:rsid w:val="1D7B1BF0"/>
    <w:rsid w:val="1D7C4691"/>
    <w:rsid w:val="1E9F430C"/>
    <w:rsid w:val="1F0B74B4"/>
    <w:rsid w:val="202076CF"/>
    <w:rsid w:val="20F6042F"/>
    <w:rsid w:val="21254871"/>
    <w:rsid w:val="22396826"/>
    <w:rsid w:val="226B1598"/>
    <w:rsid w:val="22FF181D"/>
    <w:rsid w:val="25756AF1"/>
    <w:rsid w:val="25D348C9"/>
    <w:rsid w:val="26321F0A"/>
    <w:rsid w:val="2A6F54DA"/>
    <w:rsid w:val="2A7A3E90"/>
    <w:rsid w:val="2DAC07F4"/>
    <w:rsid w:val="2DCC2C44"/>
    <w:rsid w:val="2E9E7D49"/>
    <w:rsid w:val="2F9BA1B4"/>
    <w:rsid w:val="2FB25428"/>
    <w:rsid w:val="30151110"/>
    <w:rsid w:val="30B31E99"/>
    <w:rsid w:val="31191065"/>
    <w:rsid w:val="31A16CAC"/>
    <w:rsid w:val="3200110E"/>
    <w:rsid w:val="3328091C"/>
    <w:rsid w:val="33621DF2"/>
    <w:rsid w:val="34160775"/>
    <w:rsid w:val="34C603ED"/>
    <w:rsid w:val="35415CC5"/>
    <w:rsid w:val="35BF4E3C"/>
    <w:rsid w:val="36FF0493"/>
    <w:rsid w:val="37164DDE"/>
    <w:rsid w:val="371C3DE3"/>
    <w:rsid w:val="37940FB4"/>
    <w:rsid w:val="389D6E50"/>
    <w:rsid w:val="39736BF2"/>
    <w:rsid w:val="3C651E5A"/>
    <w:rsid w:val="42B724C7"/>
    <w:rsid w:val="441C4E1D"/>
    <w:rsid w:val="457277D5"/>
    <w:rsid w:val="45FC1B37"/>
    <w:rsid w:val="466C691A"/>
    <w:rsid w:val="483B0352"/>
    <w:rsid w:val="485A1120"/>
    <w:rsid w:val="489151BF"/>
    <w:rsid w:val="49040A79"/>
    <w:rsid w:val="49D05863"/>
    <w:rsid w:val="49F24ED3"/>
    <w:rsid w:val="4A7E44BE"/>
    <w:rsid w:val="4AB90772"/>
    <w:rsid w:val="4C002B75"/>
    <w:rsid w:val="4D9F75D5"/>
    <w:rsid w:val="510A745C"/>
    <w:rsid w:val="515240B8"/>
    <w:rsid w:val="517F39A6"/>
    <w:rsid w:val="51C63383"/>
    <w:rsid w:val="522E2CD6"/>
    <w:rsid w:val="540D1ECF"/>
    <w:rsid w:val="54376D96"/>
    <w:rsid w:val="5452714F"/>
    <w:rsid w:val="545B044E"/>
    <w:rsid w:val="56494582"/>
    <w:rsid w:val="567F7FA4"/>
    <w:rsid w:val="56EC1378"/>
    <w:rsid w:val="572528F9"/>
    <w:rsid w:val="57834E6B"/>
    <w:rsid w:val="57D92731"/>
    <w:rsid w:val="58117322"/>
    <w:rsid w:val="58490869"/>
    <w:rsid w:val="584F08A1"/>
    <w:rsid w:val="59664B46"/>
    <w:rsid w:val="5A6216D9"/>
    <w:rsid w:val="5B0A0784"/>
    <w:rsid w:val="5B5F03A4"/>
    <w:rsid w:val="5CEF0203"/>
    <w:rsid w:val="5D17210E"/>
    <w:rsid w:val="5D90437C"/>
    <w:rsid w:val="5F1836AC"/>
    <w:rsid w:val="5F27184E"/>
    <w:rsid w:val="60193217"/>
    <w:rsid w:val="60F209A1"/>
    <w:rsid w:val="61120392"/>
    <w:rsid w:val="61CF03CC"/>
    <w:rsid w:val="63E12B7D"/>
    <w:rsid w:val="647749B0"/>
    <w:rsid w:val="64852C29"/>
    <w:rsid w:val="64FB738F"/>
    <w:rsid w:val="66694836"/>
    <w:rsid w:val="6A3B2E65"/>
    <w:rsid w:val="6A681023"/>
    <w:rsid w:val="6DE07122"/>
    <w:rsid w:val="6DEF4C81"/>
    <w:rsid w:val="6EAD16FA"/>
    <w:rsid w:val="6FFD82E5"/>
    <w:rsid w:val="7119088B"/>
    <w:rsid w:val="738337F8"/>
    <w:rsid w:val="76985327"/>
    <w:rsid w:val="77CA132C"/>
    <w:rsid w:val="783C3AB2"/>
    <w:rsid w:val="78A53442"/>
    <w:rsid w:val="78AD60B5"/>
    <w:rsid w:val="79D51B05"/>
    <w:rsid w:val="7A4F26D7"/>
    <w:rsid w:val="7A7E3F4B"/>
    <w:rsid w:val="7A8305FA"/>
    <w:rsid w:val="7B3FA87F"/>
    <w:rsid w:val="7C5E2286"/>
    <w:rsid w:val="7CED360A"/>
    <w:rsid w:val="7E3D1130"/>
    <w:rsid w:val="7ECB797B"/>
    <w:rsid w:val="7FDD7D0C"/>
    <w:rsid w:val="8FFF4F4A"/>
    <w:rsid w:val="EF7FF71F"/>
    <w:rsid w:val="F4B1078B"/>
    <w:rsid w:val="F5B633D6"/>
    <w:rsid w:val="F6BF0E2C"/>
    <w:rsid w:val="F77D884D"/>
    <w:rsid w:val="FDE3A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36"/>
      <w:ind w:left="108"/>
    </w:pPr>
    <w:rPr>
      <w:rFonts w:ascii="仿宋" w:hAnsi="仿宋" w:eastAsia="仿宋"/>
      <w:sz w:val="28"/>
      <w:szCs w:val="28"/>
    </w:rPr>
  </w:style>
  <w:style w:type="paragraph" w:styleId="3">
    <w:name w:val="Date"/>
    <w:basedOn w:val="1"/>
    <w:next w:val="1"/>
    <w:qFormat/>
    <w:uiPriority w:val="99"/>
    <w:pPr>
      <w:ind w:left="2500" w:leftChars="2500"/>
    </w:pPr>
  </w:style>
  <w:style w:type="paragraph" w:styleId="4">
    <w:name w:val="Body Text Indent"/>
    <w:basedOn w:val="1"/>
    <w:qFormat/>
    <w:uiPriority w:val="99"/>
    <w:pPr>
      <w:ind w:firstLine="387" w:firstLineChars="200"/>
    </w:pPr>
    <w:rPr>
      <w:rFonts w:ascii="Times New Roman" w:hAnsi="Times New Roman"/>
      <w:kern w:val="0"/>
      <w:sz w:val="20"/>
      <w:szCs w:val="20"/>
      <w:lang w:val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autoRedefine/>
    <w:semiHidden/>
    <w:qFormat/>
    <w:uiPriority w:val="99"/>
    <w:pPr>
      <w:spacing w:after="120"/>
      <w:ind w:left="420" w:leftChars="200" w:firstLine="420"/>
    </w:pPr>
    <w:rPr>
      <w:rFonts w:ascii="Calibri" w:hAnsi="Calibri"/>
      <w:kern w:val="2"/>
      <w:sz w:val="21"/>
      <w:szCs w:val="22"/>
      <w:lang w:val="en-US"/>
    </w:rPr>
  </w:style>
  <w:style w:type="paragraph" w:customStyle="1" w:styleId="9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1400</Words>
  <Characters>1620</Characters>
  <Lines>1</Lines>
  <Paragraphs>1</Paragraphs>
  <TotalTime>9</TotalTime>
  <ScaleCrop>false</ScaleCrop>
  <LinksUpToDate>false</LinksUpToDate>
  <CharactersWithSpaces>1774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2025-05-16T17:37:00Z</dcterms:created>
  <dc:creator>y</dc:creator>
  <cp:lastModifiedBy>堇墨浮华</cp:lastModifiedBy>
  <dcterms:modified xsi:type="dcterms:W3CDTF">2025-09-15T07:15:08Z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89EC267BC52448FEBCB954E19E5EE9AC</vt:lpwstr>
  </property>
  <property fmtid="{D5CDD505-2E9C-101B-9397-08002B2CF9AE}" pid="4" name="KSOTemplateDocerSaveRecord">
    <vt:lpwstr>eyJoZGlkIjoiZjA0NTY4ODYzZmY3NjViNzc3YTU3NzY4ZWUzZDg0M2UiLCJ1c2VySWQiOiIyNzY2MDAxMzUifQ==</vt:lpwstr>
  </property>
</Properties>
</file>