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BA93">
      <w:pPr>
        <w:spacing w:before="184" w:line="211" w:lineRule="auto"/>
        <w:ind w:right="408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年四川省老旧营运货车报废更新补贴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实施细则</w:t>
      </w:r>
      <w:bookmarkStart w:id="0" w:name="_GoBack"/>
      <w:bookmarkEnd w:id="0"/>
    </w:p>
    <w:p w14:paraId="7E3BB032">
      <w:pPr>
        <w:spacing w:line="261" w:lineRule="auto"/>
        <w:rPr>
          <w:rFonts w:ascii="Arial"/>
          <w:sz w:val="21"/>
        </w:rPr>
      </w:pPr>
    </w:p>
    <w:p w14:paraId="2CBCC8AF">
      <w:pPr>
        <w:spacing w:line="262" w:lineRule="auto"/>
        <w:rPr>
          <w:rFonts w:ascii="Arial"/>
          <w:sz w:val="21"/>
        </w:rPr>
      </w:pPr>
    </w:p>
    <w:p w14:paraId="459FD335">
      <w:pPr>
        <w:pStyle w:val="2"/>
        <w:spacing w:before="101" w:line="328" w:lineRule="auto"/>
        <w:ind w:left="11" w:right="2" w:firstLine="640"/>
      </w:pPr>
      <w:r>
        <w:rPr>
          <w:spacing w:val="9"/>
        </w:rPr>
        <w:t>为做好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9"/>
        </w:rPr>
        <w:t>年老旧营运货车报废更新工作，</w:t>
      </w:r>
      <w:r>
        <w:rPr>
          <w:spacing w:val="8"/>
        </w:rPr>
        <w:t>特制定本实施</w:t>
      </w:r>
      <w:r>
        <w:t xml:space="preserve"> </w:t>
      </w:r>
      <w:r>
        <w:rPr>
          <w:spacing w:val="-2"/>
        </w:rPr>
        <w:t>细则。</w:t>
      </w:r>
    </w:p>
    <w:p w14:paraId="2B731512">
      <w:pPr>
        <w:spacing w:before="50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一、实施时间</w:t>
      </w:r>
    </w:p>
    <w:p w14:paraId="6F59CC36">
      <w:pPr>
        <w:pStyle w:val="2"/>
        <w:spacing w:before="196" w:line="220" w:lineRule="auto"/>
        <w:ind w:left="636"/>
      </w:pP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8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8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 </w:t>
      </w:r>
      <w:r>
        <w:rPr>
          <w:spacing w:val="-8"/>
        </w:rPr>
        <w:t>日至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8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8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31  </w:t>
      </w:r>
      <w:r>
        <w:rPr>
          <w:spacing w:val="-8"/>
        </w:rPr>
        <w:t>日</w:t>
      </w:r>
    </w:p>
    <w:p w14:paraId="4A4A83A6">
      <w:pPr>
        <w:spacing w:before="204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二、补贴范围和标准</w:t>
      </w:r>
    </w:p>
    <w:p w14:paraId="6A6DE33E">
      <w:pPr>
        <w:spacing w:before="195" w:line="228" w:lineRule="auto"/>
        <w:ind w:left="63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（一）补贴范围</w:t>
      </w:r>
    </w:p>
    <w:p w14:paraId="0C7AD459">
      <w:pPr>
        <w:pStyle w:val="2"/>
        <w:spacing w:before="193" w:line="219" w:lineRule="auto"/>
        <w:ind w:left="666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仅提前报废国四及以下排放标准中型、重型营运货车；</w:t>
      </w:r>
    </w:p>
    <w:p w14:paraId="04239AEA">
      <w:pPr>
        <w:pStyle w:val="2"/>
        <w:spacing w:before="208" w:line="327" w:lineRule="auto"/>
        <w:ind w:left="6" w:right="2" w:firstLine="629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提前报废国四及以下排放标准中型、重型营</w:t>
      </w:r>
      <w:r>
        <w:rPr>
          <w:spacing w:val="7"/>
        </w:rPr>
        <w:t>运货车，并新</w:t>
      </w:r>
      <w:r>
        <w:t xml:space="preserve"> </w:t>
      </w:r>
      <w:r>
        <w:rPr>
          <w:spacing w:val="8"/>
        </w:rPr>
        <w:t>购国六排放标准营运货车或新能源营运货车；</w:t>
      </w:r>
    </w:p>
    <w:p w14:paraId="4A55A3E2">
      <w:pPr>
        <w:pStyle w:val="2"/>
        <w:spacing w:before="55" w:line="220" w:lineRule="auto"/>
        <w:ind w:left="642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仅新购符合要求的新能源城市冷链配送货车。</w:t>
      </w:r>
    </w:p>
    <w:p w14:paraId="1FE6A3B9">
      <w:pPr>
        <w:pStyle w:val="2"/>
        <w:spacing w:before="204" w:line="335" w:lineRule="auto"/>
        <w:ind w:firstLine="634"/>
      </w:pPr>
      <w:r>
        <w:rPr>
          <w:rFonts w:ascii="Times New Roman" w:hAnsi="Times New Roman" w:eastAsia="Times New Roman" w:cs="Times New Roman"/>
          <w:spacing w:val="-4"/>
        </w:rPr>
        <w:t>4.2024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4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4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</w:rPr>
        <w:t>日至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</w:rPr>
        <w:t>日</w:t>
      </w:r>
      <w:r>
        <w:rPr>
          <w:spacing w:val="-86"/>
        </w:rPr>
        <w:t xml:space="preserve"> </w:t>
      </w:r>
      <w:r>
        <w:rPr>
          <w:spacing w:val="-4"/>
        </w:rPr>
        <w:t>已提交申请并通过审核，</w:t>
      </w:r>
      <w:r>
        <w:t xml:space="preserve"> </w:t>
      </w:r>
      <w:r>
        <w:rPr>
          <w:spacing w:val="5"/>
        </w:rPr>
        <w:t>但未兑付补贴的营运货车，具体要求按《四川省交通运输厅关于</w:t>
      </w:r>
      <w:r>
        <w:rPr>
          <w:spacing w:val="11"/>
        </w:rPr>
        <w:t xml:space="preserve"> </w:t>
      </w:r>
      <w:r>
        <w:rPr>
          <w:spacing w:val="5"/>
        </w:rPr>
        <w:t>印发〈老旧营运货车报废更新补贴申报操作指南〉的通知》（川</w:t>
      </w:r>
      <w:r>
        <w:rPr>
          <w:spacing w:val="11"/>
        </w:rPr>
        <w:t xml:space="preserve"> </w:t>
      </w:r>
      <w:r>
        <w:rPr>
          <w:spacing w:val="5"/>
        </w:rPr>
        <w:t>交函〔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418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5"/>
        </w:rPr>
        <w:t>号）文件执行。</w:t>
      </w:r>
    </w:p>
    <w:p w14:paraId="2087BF6D">
      <w:pPr>
        <w:spacing w:before="56" w:line="219" w:lineRule="auto"/>
        <w:ind w:left="63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（二）车辆认定标准</w:t>
      </w:r>
    </w:p>
    <w:p w14:paraId="6BEE7751">
      <w:pPr>
        <w:pStyle w:val="2"/>
        <w:spacing w:before="206" w:line="335" w:lineRule="auto"/>
        <w:ind w:left="2" w:right="2" w:firstLine="664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本细则所指中型营运货车为：车长大于或等于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米，或总</w:t>
      </w:r>
      <w:r>
        <w:t xml:space="preserve"> </w:t>
      </w:r>
      <w:r>
        <w:rPr>
          <w:spacing w:val="8"/>
        </w:rPr>
        <w:t>质量大于等于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4.5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8"/>
        </w:rPr>
        <w:t>吨且小于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8"/>
        </w:rPr>
        <w:t>吨的营运载货汽车，不包括低速</w:t>
      </w:r>
      <w:r>
        <w:t xml:space="preserve"> </w:t>
      </w:r>
      <w:r>
        <w:rPr>
          <w:spacing w:val="8"/>
        </w:rPr>
        <w:t>货车。本细则所指重型营运货车为：总质量大于或等于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吨的</w:t>
      </w:r>
      <w:r>
        <w:t xml:space="preserve"> </w:t>
      </w:r>
      <w:r>
        <w:rPr>
          <w:spacing w:val="6"/>
        </w:rPr>
        <w:t>营运载货汽车。</w:t>
      </w:r>
    </w:p>
    <w:p w14:paraId="0BEC39E5">
      <w:pPr>
        <w:spacing w:line="335" w:lineRule="auto"/>
        <w:sectPr>
          <w:footerReference r:id="rId5" w:type="default"/>
          <w:pgSz w:w="11906" w:h="16839"/>
          <w:pgMar w:top="1431" w:right="1530" w:bottom="1270" w:left="1542" w:header="0" w:footer="992" w:gutter="0"/>
          <w:cols w:space="720" w:num="1"/>
        </w:sectPr>
      </w:pPr>
    </w:p>
    <w:p w14:paraId="67C8B009">
      <w:pPr>
        <w:spacing w:line="250" w:lineRule="auto"/>
        <w:rPr>
          <w:rFonts w:ascii="Arial"/>
          <w:sz w:val="21"/>
        </w:rPr>
      </w:pPr>
    </w:p>
    <w:p w14:paraId="534995AD">
      <w:pPr>
        <w:spacing w:line="250" w:lineRule="auto"/>
        <w:rPr>
          <w:rFonts w:ascii="Arial"/>
          <w:sz w:val="21"/>
        </w:rPr>
      </w:pPr>
    </w:p>
    <w:p w14:paraId="738CA5F9">
      <w:pPr>
        <w:spacing w:line="250" w:lineRule="auto"/>
        <w:rPr>
          <w:rFonts w:ascii="Arial"/>
          <w:sz w:val="21"/>
        </w:rPr>
      </w:pPr>
    </w:p>
    <w:p w14:paraId="14D43CC9">
      <w:pPr>
        <w:pStyle w:val="2"/>
        <w:spacing w:before="101" w:line="335" w:lineRule="auto"/>
        <w:ind w:left="2" w:right="67" w:firstLine="640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报废老旧营运货车，是指持有公安机关开具的《</w:t>
      </w:r>
      <w:r>
        <w:rPr>
          <w:spacing w:val="7"/>
        </w:rPr>
        <w:t>机动车注</w:t>
      </w:r>
      <w:r>
        <w:t xml:space="preserve"> </w:t>
      </w:r>
      <w:r>
        <w:rPr>
          <w:spacing w:val="5"/>
        </w:rPr>
        <w:t>销证明》和具备资质的报废机动车回收拆解企业开具的《报废机</w:t>
      </w:r>
      <w:r>
        <w:rPr>
          <w:spacing w:val="15"/>
        </w:rPr>
        <w:t xml:space="preserve"> </w:t>
      </w:r>
      <w:r>
        <w:rPr>
          <w:spacing w:val="5"/>
        </w:rPr>
        <w:t>动车回收证明》，且车辆注销之前持有交通运输主管部门发放的</w:t>
      </w:r>
      <w:r>
        <w:rPr>
          <w:spacing w:val="12"/>
        </w:rPr>
        <w:t xml:space="preserve"> </w:t>
      </w:r>
      <w:r>
        <w:rPr>
          <w:spacing w:val="7"/>
        </w:rPr>
        <w:t>有效《道路运输证》。</w:t>
      </w:r>
    </w:p>
    <w:p w14:paraId="7DA64FD9">
      <w:pPr>
        <w:pStyle w:val="2"/>
        <w:spacing w:before="54" w:line="337" w:lineRule="auto"/>
        <w:ind w:left="7" w:firstLine="641"/>
        <w:jc w:val="both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报废更新货车，是指报废上述货车，并购</w:t>
      </w:r>
      <w:r>
        <w:rPr>
          <w:spacing w:val="6"/>
        </w:rPr>
        <w:t>买国六排放标准</w:t>
      </w:r>
      <w:r>
        <w:t xml:space="preserve"> </w:t>
      </w:r>
      <w:r>
        <w:rPr>
          <w:spacing w:val="4"/>
        </w:rPr>
        <w:t>营运货车或新能源营运货车。新购置车辆持有交通运输主管部门</w:t>
      </w:r>
      <w:r>
        <w:rPr>
          <w:spacing w:val="14"/>
        </w:rPr>
        <w:t xml:space="preserve"> </w:t>
      </w:r>
      <w:r>
        <w:rPr>
          <w:spacing w:val="-3"/>
        </w:rPr>
        <w:t>发放的有效《道路运输证》，且与报废车辆注册登记</w:t>
      </w:r>
      <w:r>
        <w:rPr>
          <w:spacing w:val="-4"/>
        </w:rPr>
        <w:t>所有人一致。</w:t>
      </w:r>
      <w:r>
        <w:t xml:space="preserve"> </w:t>
      </w:r>
      <w:r>
        <w:rPr>
          <w:spacing w:val="16"/>
        </w:rPr>
        <w:t>其中，新能源车辆应纳入《减免车辆购置税</w:t>
      </w:r>
      <w:r>
        <w:rPr>
          <w:spacing w:val="15"/>
        </w:rPr>
        <w:t>的新能源汽车车型</w:t>
      </w:r>
      <w:r>
        <w:t xml:space="preserve"> </w:t>
      </w:r>
      <w:r>
        <w:rPr>
          <w:spacing w:val="4"/>
        </w:rPr>
        <w:t>目录》。</w:t>
      </w:r>
    </w:p>
    <w:p w14:paraId="52B4F775">
      <w:pPr>
        <w:pStyle w:val="2"/>
        <w:spacing w:before="52" w:line="327" w:lineRule="auto"/>
        <w:ind w:right="65" w:firstLine="641"/>
        <w:jc w:val="both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新购置新能源货车，是指购买纳入《减免车辆购置税</w:t>
      </w:r>
      <w:r>
        <w:rPr>
          <w:spacing w:val="7"/>
        </w:rPr>
        <w:t>的新</w:t>
      </w:r>
      <w:r>
        <w:t xml:space="preserve"> </w:t>
      </w:r>
      <w:r>
        <w:rPr>
          <w:spacing w:val="17"/>
        </w:rPr>
        <w:t>能源汽车车型目录》符合《城市物流配送汽车选型技术要求》</w:t>
      </w:r>
      <w:r>
        <w:rPr>
          <w:spacing w:val="4"/>
        </w:rPr>
        <w:t xml:space="preserve"> 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8"/>
        </w:rPr>
        <w:t>/T29912</w:t>
      </w:r>
      <w:r>
        <w:rPr>
          <w:spacing w:val="8"/>
        </w:rPr>
        <w:t>）相关要求，且持有交通</w:t>
      </w:r>
      <w:r>
        <w:rPr>
          <w:spacing w:val="7"/>
        </w:rPr>
        <w:t>运输主管部门发放的有效</w:t>
      </w:r>
      <w:r>
        <w:t xml:space="preserve"> </w:t>
      </w:r>
      <w:r>
        <w:rPr>
          <w:spacing w:val="9"/>
        </w:rPr>
        <w:t>《道路运输证》的新能源城市冷链配送货车。</w:t>
      </w:r>
    </w:p>
    <w:p w14:paraId="7FCCDD10">
      <w:pPr>
        <w:spacing w:before="105" w:line="220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（三）补贴标准</w:t>
      </w:r>
    </w:p>
    <w:p w14:paraId="772F2024">
      <w:pPr>
        <w:pStyle w:val="2"/>
        <w:spacing w:before="202" w:line="337" w:lineRule="auto"/>
        <w:ind w:right="67" w:firstLine="655"/>
      </w:pPr>
      <w:r>
        <w:rPr>
          <w:spacing w:val="17"/>
        </w:rPr>
        <w:t>对申请老旧营运货车报废更新补贴资金的营运货车所有人</w:t>
      </w:r>
      <w:r>
        <w:rPr>
          <w:spacing w:val="8"/>
        </w:rPr>
        <w:t xml:space="preserve"> </w:t>
      </w:r>
      <w:r>
        <w:rPr>
          <w:spacing w:val="5"/>
        </w:rPr>
        <w:t>（以下简称申请人）按照报废车辆类型、提前报废时间和新购置</w:t>
      </w:r>
      <w:r>
        <w:rPr>
          <w:spacing w:val="18"/>
        </w:rPr>
        <w:t xml:space="preserve"> </w:t>
      </w:r>
      <w:r>
        <w:rPr>
          <w:spacing w:val="5"/>
        </w:rPr>
        <w:t>车辆动力类型，实施差别化资金标准，具体标准按《交通运输部</w:t>
      </w:r>
      <w:r>
        <w:rPr>
          <w:spacing w:val="15"/>
        </w:rPr>
        <w:t xml:space="preserve"> </w:t>
      </w:r>
      <w:r>
        <w:rPr>
          <w:spacing w:val="23"/>
        </w:rPr>
        <w:t>国家发展改革委 财政部关于实施老旧营运货车报废更新的通</w:t>
      </w:r>
      <w:r>
        <w:rPr>
          <w:spacing w:val="2"/>
        </w:rPr>
        <w:t xml:space="preserve"> </w:t>
      </w:r>
      <w:r>
        <w:rPr>
          <w:spacing w:val="5"/>
        </w:rPr>
        <w:t>知》（交规划发〔</w:t>
      </w: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17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5"/>
        </w:rPr>
        <w:t>号）。</w:t>
      </w:r>
    </w:p>
    <w:p w14:paraId="19A54663">
      <w:pPr>
        <w:spacing w:before="52" w:line="228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三、补贴申请</w:t>
      </w:r>
    </w:p>
    <w:p w14:paraId="3333548E">
      <w:pPr>
        <w:pStyle w:val="2"/>
        <w:spacing w:before="196" w:line="326" w:lineRule="auto"/>
        <w:ind w:left="5" w:right="69" w:firstLine="657"/>
      </w:pPr>
      <w:r>
        <w:rPr>
          <w:spacing w:val="4"/>
        </w:rPr>
        <w:t>车辆所有人报废并更新营运货车，报废车辆属地与更新车辆</w:t>
      </w:r>
      <w:r>
        <w:rPr>
          <w:spacing w:val="9"/>
        </w:rPr>
        <w:t xml:space="preserve"> 属地不一致的，统一在报废车辆属地申请。</w:t>
      </w:r>
      <w:r>
        <w:rPr>
          <w:spacing w:val="-85"/>
        </w:rPr>
        <w:t xml:space="preserve"> </w:t>
      </w:r>
      <w:r>
        <w:rPr>
          <w:spacing w:val="9"/>
        </w:rPr>
        <w:t>申请人通过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四川省</w:t>
      </w:r>
    </w:p>
    <w:p w14:paraId="2D156B40">
      <w:pPr>
        <w:spacing w:line="326" w:lineRule="auto"/>
        <w:sectPr>
          <w:footerReference r:id="rId6" w:type="default"/>
          <w:pgSz w:w="11906" w:h="16839"/>
          <w:pgMar w:top="1431" w:right="1463" w:bottom="1270" w:left="1535" w:header="0" w:footer="992" w:gutter="0"/>
          <w:cols w:space="720" w:num="1"/>
        </w:sectPr>
      </w:pPr>
    </w:p>
    <w:p w14:paraId="573DEDC7">
      <w:pPr>
        <w:spacing w:line="249" w:lineRule="auto"/>
        <w:rPr>
          <w:rFonts w:ascii="Arial"/>
          <w:sz w:val="21"/>
        </w:rPr>
      </w:pPr>
    </w:p>
    <w:p w14:paraId="06F38D97">
      <w:pPr>
        <w:spacing w:line="250" w:lineRule="auto"/>
        <w:rPr>
          <w:rFonts w:ascii="Arial"/>
          <w:sz w:val="21"/>
        </w:rPr>
      </w:pPr>
    </w:p>
    <w:p w14:paraId="6C9F35BA">
      <w:pPr>
        <w:spacing w:line="250" w:lineRule="auto"/>
        <w:rPr>
          <w:rFonts w:ascii="Arial"/>
          <w:sz w:val="21"/>
        </w:rPr>
      </w:pPr>
    </w:p>
    <w:p w14:paraId="3731E993">
      <w:pPr>
        <w:pStyle w:val="2"/>
        <w:spacing w:before="101" w:line="332" w:lineRule="auto"/>
        <w:ind w:left="10" w:right="153" w:firstLine="8"/>
        <w:jc w:val="both"/>
      </w:pPr>
      <w:r>
        <w:rPr>
          <w:spacing w:val="11"/>
        </w:rPr>
        <w:t>交通运输厅道路运输管理局公众号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提交补贴申请，填报《老旧</w:t>
      </w:r>
      <w:r>
        <w:rPr>
          <w:spacing w:val="1"/>
        </w:rPr>
        <w:t xml:space="preserve"> </w:t>
      </w:r>
      <w:r>
        <w:rPr>
          <w:spacing w:val="5"/>
        </w:rPr>
        <w:t>营运货车报废更新资金申请表》（附件</w:t>
      </w:r>
      <w:r>
        <w:rPr>
          <w:spacing w:val="8"/>
        </w:rPr>
        <w:t>），</w:t>
      </w:r>
      <w:r>
        <w:rPr>
          <w:spacing w:val="5"/>
        </w:rPr>
        <w:t>附车辆注册登记所有</w:t>
      </w:r>
      <w:r>
        <w:rPr>
          <w:spacing w:val="1"/>
        </w:rPr>
        <w:t xml:space="preserve"> </w:t>
      </w:r>
      <w:r>
        <w:rPr>
          <w:spacing w:val="8"/>
        </w:rPr>
        <w:t>人身份证或营业执照，并提交以下证明材料。</w:t>
      </w:r>
    </w:p>
    <w:p w14:paraId="2EE04DB9">
      <w:pPr>
        <w:spacing w:before="55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（一）仅报废营运货车</w:t>
      </w:r>
    </w:p>
    <w:p w14:paraId="2A83DF01">
      <w:pPr>
        <w:pStyle w:val="2"/>
        <w:spacing w:before="207" w:line="327" w:lineRule="auto"/>
        <w:ind w:left="35" w:right="156" w:firstLine="638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具备资质的报废机动车回收拆解企业开具的《报废机动车</w:t>
      </w:r>
      <w:r>
        <w:rPr>
          <w:spacing w:val="17"/>
        </w:rPr>
        <w:t xml:space="preserve"> </w:t>
      </w:r>
      <w:r>
        <w:rPr>
          <w:spacing w:val="-1"/>
        </w:rPr>
        <w:t>回收证明》；</w:t>
      </w:r>
    </w:p>
    <w:p w14:paraId="01DB11A6">
      <w:pPr>
        <w:pStyle w:val="2"/>
        <w:spacing w:before="53" w:line="220" w:lineRule="auto"/>
        <w:ind w:left="643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公安机关开具的《机动车注销证明》；</w:t>
      </w:r>
    </w:p>
    <w:p w14:paraId="2856DEB7">
      <w:pPr>
        <w:pStyle w:val="2"/>
        <w:spacing w:before="207" w:line="327" w:lineRule="auto"/>
        <w:ind w:firstLine="649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车辆注销前，交通运输主管部门发放的有效《</w:t>
      </w:r>
      <w:r>
        <w:rPr>
          <w:spacing w:val="1"/>
        </w:rPr>
        <w:t>道路运输证》</w:t>
      </w:r>
      <w:r>
        <w:t xml:space="preserve"> </w:t>
      </w:r>
      <w:r>
        <w:rPr>
          <w:spacing w:val="9"/>
        </w:rPr>
        <w:t>（或《道路运输证》注销证明</w:t>
      </w:r>
      <w:r>
        <w:rPr>
          <w:spacing w:val="3"/>
        </w:rPr>
        <w:t>）；</w:t>
      </w:r>
    </w:p>
    <w:p w14:paraId="0BE00055">
      <w:pPr>
        <w:spacing w:before="54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（二）报废并更新营运货车</w:t>
      </w:r>
    </w:p>
    <w:p w14:paraId="29913CDE">
      <w:pPr>
        <w:pStyle w:val="2"/>
        <w:spacing w:before="208" w:line="327" w:lineRule="auto"/>
        <w:ind w:left="35" w:right="156" w:firstLine="638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具备资质的报废机动车回收拆解企业开具的《报废机动车</w:t>
      </w:r>
      <w:r>
        <w:rPr>
          <w:spacing w:val="17"/>
        </w:rPr>
        <w:t xml:space="preserve"> </w:t>
      </w:r>
      <w:r>
        <w:rPr>
          <w:spacing w:val="-1"/>
        </w:rPr>
        <w:t>回收证明》；</w:t>
      </w:r>
    </w:p>
    <w:p w14:paraId="42DA4D50">
      <w:pPr>
        <w:pStyle w:val="2"/>
        <w:spacing w:before="54" w:line="220" w:lineRule="auto"/>
        <w:ind w:left="643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公安机关开具的《机动车注销证明》；</w:t>
      </w:r>
    </w:p>
    <w:p w14:paraId="14C4BA6A">
      <w:pPr>
        <w:pStyle w:val="2"/>
        <w:spacing w:before="206" w:line="327" w:lineRule="auto"/>
        <w:ind w:firstLine="649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车辆注销前，交通运输主管部门发放的有效《</w:t>
      </w:r>
      <w:r>
        <w:rPr>
          <w:spacing w:val="1"/>
        </w:rPr>
        <w:t>道路运输证》</w:t>
      </w:r>
      <w:r>
        <w:t xml:space="preserve"> </w:t>
      </w:r>
      <w:r>
        <w:rPr>
          <w:spacing w:val="9"/>
        </w:rPr>
        <w:t>（或《道路运输证》注销证明</w:t>
      </w:r>
      <w:r>
        <w:rPr>
          <w:spacing w:val="3"/>
        </w:rPr>
        <w:t>）；</w:t>
      </w:r>
    </w:p>
    <w:p w14:paraId="767E2CC4">
      <w:pPr>
        <w:pStyle w:val="2"/>
        <w:spacing w:before="55" w:line="327" w:lineRule="auto"/>
        <w:ind w:left="651" w:right="3405" w:hanging="10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新购置车辆的《机动车行驶证》；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spacing w:val="6"/>
        </w:rPr>
        <w:t>新购置车辆的《道路运输证》。</w:t>
      </w:r>
    </w:p>
    <w:p w14:paraId="58DC01D0">
      <w:pPr>
        <w:pStyle w:val="2"/>
        <w:spacing w:before="53" w:line="327" w:lineRule="auto"/>
        <w:ind w:left="672" w:right="2597" w:hanging="32"/>
      </w:pPr>
      <w:r>
        <w:rPr>
          <w:rFonts w:ascii="KaiTi_GB2312" w:hAnsi="KaiTi_GB2312" w:eastAsia="KaiTi_GB2312" w:cs="KaiTi_GB2312"/>
          <w:spacing w:val="9"/>
        </w:rPr>
        <w:t>（三）仅新购置新能源城市冷链配送货车</w:t>
      </w:r>
      <w:r>
        <w:rPr>
          <w:rFonts w:ascii="KaiTi_GB2312" w:hAnsi="KaiTi_GB2312" w:eastAsia="KaiTi_GB2312" w:cs="KaiTi_GB2312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新购置车辆的《机动车行驶证》；</w:t>
      </w:r>
    </w:p>
    <w:p w14:paraId="70917E30">
      <w:pPr>
        <w:pStyle w:val="2"/>
        <w:spacing w:before="55" w:line="220" w:lineRule="auto"/>
        <w:ind w:left="643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新购置车辆的《道路运输证》。</w:t>
      </w:r>
    </w:p>
    <w:p w14:paraId="5D6E8442">
      <w:pPr>
        <w:pStyle w:val="2"/>
        <w:spacing w:before="208" w:line="326" w:lineRule="auto"/>
        <w:ind w:left="25" w:right="153" w:firstLine="666"/>
      </w:pPr>
      <w:r>
        <w:rPr>
          <w:spacing w:val="4"/>
        </w:rPr>
        <w:t>以上申请资料均提交复印件（或扫描件</w:t>
      </w:r>
      <w:r>
        <w:rPr>
          <w:spacing w:val="-6"/>
        </w:rPr>
        <w:t>），</w:t>
      </w:r>
      <w:r>
        <w:rPr>
          <w:spacing w:val="4"/>
        </w:rPr>
        <w:t>应清晰完整，并</w:t>
      </w:r>
      <w:r>
        <w:rPr>
          <w:spacing w:val="1"/>
        </w:rPr>
        <w:t xml:space="preserve"> </w:t>
      </w:r>
      <w:r>
        <w:rPr>
          <w:spacing w:val="5"/>
        </w:rPr>
        <w:t>需申请人签字，申请的运输企业应加盖企业公</w:t>
      </w:r>
      <w:r>
        <w:rPr>
          <w:spacing w:val="4"/>
        </w:rPr>
        <w:t>章。上述报废货车</w:t>
      </w:r>
    </w:p>
    <w:p w14:paraId="15FDDA7C">
      <w:pPr>
        <w:spacing w:line="326" w:lineRule="auto"/>
        <w:sectPr>
          <w:footerReference r:id="rId7" w:type="default"/>
          <w:pgSz w:w="11906" w:h="16839"/>
          <w:pgMar w:top="1431" w:right="1377" w:bottom="1268" w:left="1535" w:header="0" w:footer="992" w:gutter="0"/>
          <w:cols w:space="720" w:num="1"/>
        </w:sectPr>
      </w:pPr>
    </w:p>
    <w:p w14:paraId="39D8419D">
      <w:pPr>
        <w:spacing w:line="250" w:lineRule="auto"/>
        <w:rPr>
          <w:rFonts w:ascii="Arial"/>
          <w:sz w:val="21"/>
        </w:rPr>
      </w:pPr>
    </w:p>
    <w:p w14:paraId="30D4AE5C">
      <w:pPr>
        <w:spacing w:line="250" w:lineRule="auto"/>
        <w:rPr>
          <w:rFonts w:ascii="Arial"/>
          <w:sz w:val="21"/>
        </w:rPr>
      </w:pPr>
    </w:p>
    <w:p w14:paraId="4D723E3A">
      <w:pPr>
        <w:spacing w:line="250" w:lineRule="auto"/>
        <w:rPr>
          <w:rFonts w:ascii="Arial"/>
          <w:sz w:val="21"/>
        </w:rPr>
      </w:pPr>
    </w:p>
    <w:p w14:paraId="5E02D207">
      <w:pPr>
        <w:pStyle w:val="2"/>
        <w:spacing w:before="101" w:line="335" w:lineRule="auto"/>
        <w:ind w:left="6" w:firstLine="26"/>
        <w:jc w:val="both"/>
      </w:pPr>
      <w:r>
        <w:rPr>
          <w:spacing w:val="-3"/>
        </w:rPr>
        <w:t>的《报废机动车回收证明》开具时间、《机动车注销证明》日期、</w:t>
      </w:r>
      <w:r>
        <w:t xml:space="preserve"> </w:t>
      </w:r>
      <w:r>
        <w:rPr>
          <w:spacing w:val="5"/>
        </w:rPr>
        <w:t>新购货车的《机动车行驶证》注册登记日期和《道路运输证》发</w:t>
      </w:r>
      <w:r>
        <w:rPr>
          <w:spacing w:val="9"/>
        </w:rPr>
        <w:t xml:space="preserve"> </w:t>
      </w:r>
      <w:r>
        <w:t>放日期，</w:t>
      </w:r>
      <w:r>
        <w:rPr>
          <w:spacing w:val="-84"/>
        </w:rPr>
        <w:t xml:space="preserve"> </w:t>
      </w:r>
      <w:r>
        <w:t>以及《道路运输证》注销日期均应于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t xml:space="preserve">日 </w:t>
      </w:r>
      <w:r>
        <w:rPr>
          <w:spacing w:val="-4"/>
        </w:rPr>
        <w:t>起至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</w:rPr>
        <w:t>日期间取得。</w:t>
      </w:r>
    </w:p>
    <w:p w14:paraId="1014970D">
      <w:pPr>
        <w:spacing w:before="51" w:line="228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四、补贴审核</w:t>
      </w:r>
    </w:p>
    <w:p w14:paraId="07027F8E">
      <w:pPr>
        <w:pStyle w:val="2"/>
        <w:spacing w:before="194" w:line="332" w:lineRule="auto"/>
        <w:ind w:left="8" w:right="100" w:firstLine="634"/>
      </w:pPr>
      <w:r>
        <w:rPr>
          <w:spacing w:val="17"/>
        </w:rPr>
        <w:t xml:space="preserve">属地交通运输主管部门收到补贴申请后，应当会同相关部 </w:t>
      </w:r>
      <w:r>
        <w:rPr>
          <w:spacing w:val="9"/>
        </w:rPr>
        <w:t>门，按照成功提交申请材料的先后顺序进行审核，并在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8"/>
        </w:rPr>
        <w:t xml:space="preserve">0 </w:t>
      </w:r>
      <w:r>
        <w:rPr>
          <w:spacing w:val="8"/>
        </w:rPr>
        <w:t>个工</w:t>
      </w:r>
      <w:r>
        <w:t xml:space="preserve"> </w:t>
      </w:r>
      <w:r>
        <w:rPr>
          <w:spacing w:val="2"/>
        </w:rPr>
        <w:t>作</w:t>
      </w:r>
      <w:r>
        <w:rPr>
          <w:spacing w:val="-79"/>
        </w:rPr>
        <w:t xml:space="preserve"> </w:t>
      </w:r>
      <w:r>
        <w:rPr>
          <w:spacing w:val="2"/>
        </w:rPr>
        <w:t>日内审核完毕并反馈结果。</w:t>
      </w:r>
    </w:p>
    <w:p w14:paraId="1AEBB20F">
      <w:pPr>
        <w:spacing w:before="55" w:line="219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（一）交通运输主管部门负责比对以下信息</w:t>
      </w:r>
    </w:p>
    <w:p w14:paraId="2EBAEFCC">
      <w:pPr>
        <w:pStyle w:val="2"/>
        <w:spacing w:before="208" w:line="327" w:lineRule="auto"/>
        <w:ind w:left="17" w:right="100" w:firstLine="653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法定代表人身份证明是否与营业执照一致</w:t>
      </w:r>
      <w:r>
        <w:rPr>
          <w:spacing w:val="6"/>
        </w:rPr>
        <w:t>；委托办理的是</w:t>
      </w:r>
      <w:r>
        <w:t xml:space="preserve"> </w:t>
      </w:r>
      <w:r>
        <w:rPr>
          <w:spacing w:val="5"/>
        </w:rPr>
        <w:t>否出具有效委托书；</w:t>
      </w:r>
    </w:p>
    <w:p w14:paraId="5CE5567C">
      <w:pPr>
        <w:pStyle w:val="2"/>
        <w:spacing w:before="53" w:line="327" w:lineRule="auto"/>
        <w:ind w:left="11" w:right="102" w:firstLine="628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《老旧营运货车报废更新资金申请表》内容</w:t>
      </w:r>
      <w:r>
        <w:rPr>
          <w:spacing w:val="7"/>
        </w:rPr>
        <w:t>填写是否完整</w:t>
      </w:r>
      <w:r>
        <w:t xml:space="preserve"> </w:t>
      </w:r>
      <w:r>
        <w:rPr>
          <w:spacing w:val="-1"/>
        </w:rPr>
        <w:t>准确；</w:t>
      </w:r>
    </w:p>
    <w:p w14:paraId="0819949B">
      <w:pPr>
        <w:pStyle w:val="2"/>
        <w:spacing w:before="54" w:line="220" w:lineRule="auto"/>
        <w:ind w:left="646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企业营业执照与道路运输证业户名称是否一致；</w:t>
      </w:r>
    </w:p>
    <w:p w14:paraId="4CC6C155">
      <w:pPr>
        <w:pStyle w:val="2"/>
        <w:spacing w:before="207" w:line="332" w:lineRule="auto"/>
        <w:ind w:left="646" w:right="29" w:hanging="8"/>
        <w:jc w:val="both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《道路运输证》（或道路运输证注销证明）是否真实有效；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报废货车《道路运输证》注销日期是否在政策实施期内；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6.</w:t>
      </w:r>
      <w:r>
        <w:rPr>
          <w:spacing w:val="-1"/>
        </w:rPr>
        <w:t>新购置货车《道路运输证》发放日期是否在政</w:t>
      </w:r>
      <w:r>
        <w:rPr>
          <w:spacing w:val="-2"/>
        </w:rPr>
        <w:t>策实施期内；</w:t>
      </w:r>
    </w:p>
    <w:p w14:paraId="17A53042">
      <w:pPr>
        <w:pStyle w:val="2"/>
        <w:spacing w:before="57" w:line="332" w:lineRule="auto"/>
        <w:ind w:left="18" w:right="100" w:firstLine="626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新能源城市冷链配送货车是否符合《城市物流配送汽车选</w:t>
      </w:r>
      <w:r>
        <w:rPr>
          <w:spacing w:val="18"/>
        </w:rPr>
        <w:t xml:space="preserve"> </w:t>
      </w:r>
      <w:r>
        <w:rPr>
          <w:spacing w:val="5"/>
        </w:rPr>
        <w:t>型技术要求》（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/T 29912</w:t>
      </w:r>
      <w:r>
        <w:rPr>
          <w:spacing w:val="5"/>
        </w:rPr>
        <w:t>）。</w:t>
      </w:r>
    </w:p>
    <w:p w14:paraId="4992FDF1">
      <w:pPr>
        <w:spacing w:before="36" w:line="219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（二）公安交管部门负责比对以下信息</w:t>
      </w:r>
    </w:p>
    <w:p w14:paraId="3EE43815">
      <w:pPr>
        <w:pStyle w:val="2"/>
        <w:spacing w:before="210" w:line="326" w:lineRule="auto"/>
        <w:ind w:right="100" w:firstLine="670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报废货车的《机动车注销证明》是否真实</w:t>
      </w:r>
      <w:r>
        <w:rPr>
          <w:spacing w:val="6"/>
        </w:rPr>
        <w:t>有效，注销日期</w:t>
      </w:r>
      <w:r>
        <w:t xml:space="preserve"> </w:t>
      </w:r>
      <w:r>
        <w:rPr>
          <w:spacing w:val="8"/>
        </w:rPr>
        <w:t>是否在政策实施期内；</w:t>
      </w:r>
    </w:p>
    <w:p w14:paraId="36018E61">
      <w:pPr>
        <w:spacing w:line="326" w:lineRule="auto"/>
        <w:sectPr>
          <w:footerReference r:id="rId8" w:type="default"/>
          <w:pgSz w:w="11906" w:h="16839"/>
          <w:pgMar w:top="1431" w:right="1431" w:bottom="1270" w:left="1538" w:header="0" w:footer="992" w:gutter="0"/>
          <w:cols w:space="720" w:num="1"/>
        </w:sectPr>
      </w:pPr>
    </w:p>
    <w:p w14:paraId="6DB32950">
      <w:pPr>
        <w:spacing w:line="249" w:lineRule="auto"/>
        <w:rPr>
          <w:rFonts w:ascii="Arial"/>
          <w:sz w:val="21"/>
        </w:rPr>
      </w:pPr>
    </w:p>
    <w:p w14:paraId="77376AE1">
      <w:pPr>
        <w:spacing w:line="250" w:lineRule="auto"/>
        <w:rPr>
          <w:rFonts w:ascii="Arial"/>
          <w:sz w:val="21"/>
        </w:rPr>
      </w:pPr>
    </w:p>
    <w:p w14:paraId="3E3BAD10">
      <w:pPr>
        <w:spacing w:line="250" w:lineRule="auto"/>
        <w:rPr>
          <w:rFonts w:ascii="Arial"/>
          <w:sz w:val="21"/>
        </w:rPr>
      </w:pPr>
    </w:p>
    <w:p w14:paraId="657C9B38">
      <w:pPr>
        <w:pStyle w:val="2"/>
        <w:spacing w:before="101" w:line="220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报废货车是否为国四及以下老旧营运货车；</w:t>
      </w:r>
    </w:p>
    <w:p w14:paraId="51B1D1E7">
      <w:pPr>
        <w:pStyle w:val="2"/>
        <w:spacing w:before="206" w:line="327" w:lineRule="auto"/>
        <w:ind w:left="19" w:right="48" w:firstLine="631"/>
      </w:pPr>
      <w:r>
        <w:rPr>
          <w:rFonts w:ascii="Times New Roman" w:hAnsi="Times New Roman" w:eastAsia="Times New Roman" w:cs="Times New Roman"/>
          <w:spacing w:val="20"/>
        </w:rPr>
        <w:t>3.</w:t>
      </w:r>
      <w:r>
        <w:rPr>
          <w:spacing w:val="20"/>
        </w:rPr>
        <w:t>老旧营运货车提前报废时间和新购置车</w:t>
      </w:r>
      <w:r>
        <w:rPr>
          <w:spacing w:val="19"/>
        </w:rPr>
        <w:t>辆轴数是否符合</w:t>
      </w:r>
      <w:r>
        <w:t xml:space="preserve"> </w:t>
      </w:r>
      <w:r>
        <w:rPr>
          <w:spacing w:val="3"/>
        </w:rPr>
        <w:t>补贴要求；</w:t>
      </w:r>
    </w:p>
    <w:p w14:paraId="5B1C7154">
      <w:pPr>
        <w:pStyle w:val="2"/>
        <w:spacing w:before="53" w:line="220" w:lineRule="auto"/>
        <w:ind w:left="643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新购置车辆是否为国六排放标准营运货车；</w:t>
      </w:r>
    </w:p>
    <w:p w14:paraId="7A0080EE">
      <w:pPr>
        <w:pStyle w:val="2"/>
        <w:spacing w:before="208" w:line="326" w:lineRule="auto"/>
        <w:ind w:left="14" w:right="48" w:firstLine="638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新购置货车《机动车行驶证》是否真实有效，注册登记日</w:t>
      </w:r>
      <w:r>
        <w:rPr>
          <w:spacing w:val="12"/>
        </w:rPr>
        <w:t xml:space="preserve"> </w:t>
      </w:r>
      <w:r>
        <w:rPr>
          <w:spacing w:val="7"/>
        </w:rPr>
        <w:t>期是否在政策实施期内；</w:t>
      </w:r>
    </w:p>
    <w:p w14:paraId="562FC6F8">
      <w:pPr>
        <w:pStyle w:val="2"/>
        <w:spacing w:before="55" w:line="327" w:lineRule="auto"/>
        <w:ind w:left="23" w:right="46" w:firstLine="628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新购置新能源车辆是否纳入《减免车辆购置税的新能源汽</w:t>
      </w:r>
      <w:r>
        <w:rPr>
          <w:spacing w:val="16"/>
        </w:rPr>
        <w:t xml:space="preserve"> </w:t>
      </w:r>
      <w:r>
        <w:rPr>
          <w:spacing w:val="3"/>
        </w:rPr>
        <w:t>车车型目录》；</w:t>
      </w:r>
    </w:p>
    <w:p w14:paraId="3C371B49">
      <w:pPr>
        <w:pStyle w:val="2"/>
        <w:spacing w:before="54" w:line="220" w:lineRule="auto"/>
        <w:ind w:left="650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新购置车辆与报废车辆注册登记所有人是否一致。</w:t>
      </w:r>
    </w:p>
    <w:p w14:paraId="237E1962">
      <w:pPr>
        <w:spacing w:before="207" w:line="219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（三）商务部门负责比对以下信息</w:t>
      </w:r>
    </w:p>
    <w:p w14:paraId="66050B0D">
      <w:pPr>
        <w:pStyle w:val="2"/>
        <w:spacing w:before="208" w:line="218" w:lineRule="auto"/>
        <w:ind w:left="675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报废货车的《报废机动车回收证明》是否真实有效；</w:t>
      </w:r>
    </w:p>
    <w:p w14:paraId="3D8780FA">
      <w:pPr>
        <w:pStyle w:val="2"/>
        <w:spacing w:before="210" w:line="219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报废货车的回收时间是否在政策实施期内。</w:t>
      </w:r>
    </w:p>
    <w:p w14:paraId="1762F94D">
      <w:pPr>
        <w:spacing w:before="208" w:line="222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（四）补正要求</w:t>
      </w:r>
    </w:p>
    <w:p w14:paraId="5D65B0CF">
      <w:pPr>
        <w:pStyle w:val="2"/>
        <w:spacing w:before="202" w:line="335" w:lineRule="auto"/>
        <w:ind w:firstLine="698"/>
      </w:pPr>
      <w:r>
        <w:rPr>
          <w:spacing w:val="5"/>
        </w:rPr>
        <w:t>申请人提交的信息真实完整，符合要求的，予以审核</w:t>
      </w:r>
      <w:r>
        <w:rPr>
          <w:spacing w:val="4"/>
        </w:rPr>
        <w:t>通过。</w:t>
      </w:r>
      <w:r>
        <w:t xml:space="preserve"> </w:t>
      </w:r>
      <w:r>
        <w:rPr>
          <w:spacing w:val="6"/>
        </w:rPr>
        <w:t>信息不完整或不清晰无法辨识的，审核部门将</w:t>
      </w:r>
      <w:r>
        <w:rPr>
          <w:spacing w:val="5"/>
        </w:rPr>
        <w:t>补正要求告知申请</w:t>
      </w:r>
      <w:r>
        <w:t xml:space="preserve"> </w:t>
      </w:r>
      <w:r>
        <w:rPr>
          <w:spacing w:val="5"/>
        </w:rPr>
        <w:t>人，申请人按要求在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个工作日内补正，申报时间按</w:t>
      </w:r>
      <w:r>
        <w:rPr>
          <w:spacing w:val="4"/>
        </w:rPr>
        <w:t>照补充提交</w:t>
      </w:r>
      <w:r>
        <w:t xml:space="preserve"> </w:t>
      </w:r>
      <w:r>
        <w:rPr>
          <w:spacing w:val="8"/>
        </w:rPr>
        <w:t>日期重新计算。</w:t>
      </w:r>
    </w:p>
    <w:p w14:paraId="022157F6">
      <w:pPr>
        <w:spacing w:before="55" w:line="226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五、资金发放</w:t>
      </w:r>
    </w:p>
    <w:p w14:paraId="427FAD3E">
      <w:pPr>
        <w:pStyle w:val="2"/>
        <w:spacing w:before="195" w:line="335" w:lineRule="auto"/>
        <w:ind w:left="12" w:right="48" w:firstLine="687"/>
      </w:pPr>
      <w:r>
        <w:rPr>
          <w:spacing w:val="15"/>
        </w:rPr>
        <w:t>市（州）交通运输主管部门及时汇总符合补贴条件的申请</w:t>
      </w:r>
      <w:r>
        <w:rPr>
          <w:spacing w:val="9"/>
        </w:rPr>
        <w:t xml:space="preserve"> </w:t>
      </w:r>
      <w:r>
        <w:rPr>
          <w:spacing w:val="17"/>
        </w:rPr>
        <w:t>人信息，审核后确定补贴金额，并向市（州）财政部</w:t>
      </w:r>
      <w:r>
        <w:rPr>
          <w:spacing w:val="16"/>
        </w:rPr>
        <w:t>门提出资</w:t>
      </w:r>
      <w:r>
        <w:t xml:space="preserve"> </w:t>
      </w:r>
      <w:r>
        <w:rPr>
          <w:spacing w:val="17"/>
        </w:rPr>
        <w:t>金申请。市（州）财政部门根据市（州）交通运输主</w:t>
      </w:r>
      <w:r>
        <w:rPr>
          <w:spacing w:val="16"/>
        </w:rPr>
        <w:t>管部门提</w:t>
      </w:r>
      <w:r>
        <w:t xml:space="preserve"> </w:t>
      </w:r>
      <w:r>
        <w:rPr>
          <w:spacing w:val="17"/>
        </w:rPr>
        <w:t>出的资金安排建议，按程序将补贴资金拨付至申请人</w:t>
      </w:r>
      <w:r>
        <w:rPr>
          <w:spacing w:val="16"/>
        </w:rPr>
        <w:t>名下银行</w:t>
      </w:r>
    </w:p>
    <w:p w14:paraId="5140026A">
      <w:pPr>
        <w:spacing w:line="335" w:lineRule="auto"/>
        <w:sectPr>
          <w:footerReference r:id="rId9" w:type="default"/>
          <w:pgSz w:w="11906" w:h="16839"/>
          <w:pgMar w:top="1431" w:right="1485" w:bottom="1268" w:left="1533" w:header="0" w:footer="992" w:gutter="0"/>
          <w:cols w:space="720" w:num="1"/>
        </w:sectPr>
      </w:pPr>
    </w:p>
    <w:p w14:paraId="63F62958">
      <w:pPr>
        <w:spacing w:line="251" w:lineRule="auto"/>
        <w:rPr>
          <w:rFonts w:ascii="Arial"/>
          <w:sz w:val="21"/>
        </w:rPr>
      </w:pPr>
    </w:p>
    <w:p w14:paraId="3E8D1065">
      <w:pPr>
        <w:spacing w:line="251" w:lineRule="auto"/>
        <w:rPr>
          <w:rFonts w:ascii="Arial"/>
          <w:sz w:val="21"/>
        </w:rPr>
      </w:pPr>
    </w:p>
    <w:p w14:paraId="333EF3DA">
      <w:pPr>
        <w:spacing w:line="251" w:lineRule="auto"/>
        <w:rPr>
          <w:rFonts w:ascii="Arial"/>
          <w:sz w:val="21"/>
        </w:rPr>
      </w:pPr>
    </w:p>
    <w:p w14:paraId="1FBFED6B">
      <w:pPr>
        <w:pStyle w:val="2"/>
        <w:spacing w:before="101" w:line="336" w:lineRule="auto"/>
        <w:ind w:left="5" w:right="2" w:hanging="5"/>
        <w:jc w:val="both"/>
      </w:pPr>
      <w:r>
        <w:rPr>
          <w:spacing w:val="15"/>
        </w:rPr>
        <w:t>账户上，每月拨付补贴资金原则上不少于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5"/>
        </w:rPr>
        <w:t>次。市（州）交通</w:t>
      </w:r>
      <w:r>
        <w:t xml:space="preserve"> </w:t>
      </w:r>
      <w:r>
        <w:rPr>
          <w:spacing w:val="17"/>
        </w:rPr>
        <w:t>运输主管部门向市（州）财政部门报送资金申请时，需</w:t>
      </w:r>
      <w:r>
        <w:rPr>
          <w:spacing w:val="16"/>
        </w:rPr>
        <w:t>将资金</w:t>
      </w:r>
      <w:r>
        <w:t xml:space="preserve"> </w:t>
      </w:r>
      <w:r>
        <w:rPr>
          <w:spacing w:val="11"/>
        </w:rPr>
        <w:t>安排建议抄送市（州）发展改革部门。补贴政策按照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 xml:space="preserve">中央和省 </w:t>
      </w:r>
      <w:r>
        <w:rPr>
          <w:spacing w:val="17"/>
        </w:rPr>
        <w:t>级补贴资金实行总额控制，用完即止，政策执行中，通</w:t>
      </w:r>
      <w:r>
        <w:rPr>
          <w:spacing w:val="16"/>
        </w:rPr>
        <w:t>过资格</w:t>
      </w:r>
      <w:r>
        <w:t xml:space="preserve"> </w:t>
      </w:r>
      <w:r>
        <w:rPr>
          <w:spacing w:val="9"/>
        </w:rPr>
        <w:t>认定等方式予以调控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原则实施。</w:t>
      </w:r>
    </w:p>
    <w:p w14:paraId="2A84BBE5">
      <w:pPr>
        <w:spacing w:before="54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六、工作要求</w:t>
      </w:r>
    </w:p>
    <w:p w14:paraId="32DB4969">
      <w:pPr>
        <w:pStyle w:val="2"/>
        <w:spacing w:before="195" w:line="332" w:lineRule="auto"/>
        <w:ind w:left="6" w:firstLine="636"/>
      </w:pPr>
      <w:r>
        <w:rPr>
          <w:spacing w:val="5"/>
        </w:rPr>
        <w:t>各市（州）交通运输主管部门要及时汇总申报审核进度、资</w:t>
      </w:r>
      <w:r>
        <w:t xml:space="preserve"> </w:t>
      </w:r>
      <w:r>
        <w:rPr>
          <w:spacing w:val="5"/>
        </w:rPr>
        <w:t>金拨付进度、工作开展情况，按要求报四川省交通运输厅道路运</w:t>
      </w:r>
      <w:r>
        <w:rPr>
          <w:spacing w:val="7"/>
        </w:rPr>
        <w:t xml:space="preserve"> </w:t>
      </w:r>
      <w:r>
        <w:rPr>
          <w:spacing w:val="4"/>
        </w:rPr>
        <w:t>输管理局。</w:t>
      </w:r>
    </w:p>
    <w:p w14:paraId="6804ECC6">
      <w:pPr>
        <w:pStyle w:val="2"/>
        <w:spacing w:before="56" w:line="327" w:lineRule="auto"/>
        <w:ind w:left="31" w:firstLine="621"/>
      </w:pPr>
      <w:r>
        <w:rPr>
          <w:spacing w:val="17"/>
        </w:rPr>
        <w:t>执行过程中，如遇上级政策调整需对本通知内容进行调整</w:t>
      </w:r>
      <w:r>
        <w:rPr>
          <w:spacing w:val="6"/>
        </w:rPr>
        <w:t xml:space="preserve"> </w:t>
      </w:r>
      <w:r>
        <w:rPr>
          <w:spacing w:val="-2"/>
        </w:rPr>
        <w:t>的，</w:t>
      </w:r>
      <w:r>
        <w:rPr>
          <w:spacing w:val="-87"/>
        </w:rPr>
        <w:t xml:space="preserve"> </w:t>
      </w:r>
      <w:r>
        <w:rPr>
          <w:spacing w:val="-2"/>
        </w:rPr>
        <w:t>以调整通知为准。</w:t>
      </w:r>
    </w:p>
    <w:p w14:paraId="052EAA24">
      <w:pPr>
        <w:spacing w:line="262" w:lineRule="auto"/>
        <w:rPr>
          <w:rFonts w:ascii="Arial"/>
          <w:sz w:val="21"/>
        </w:rPr>
      </w:pPr>
    </w:p>
    <w:p w14:paraId="18F932F4">
      <w:pPr>
        <w:spacing w:line="262" w:lineRule="auto"/>
        <w:rPr>
          <w:rFonts w:ascii="Arial"/>
          <w:sz w:val="21"/>
        </w:rPr>
      </w:pPr>
    </w:p>
    <w:p w14:paraId="3F20D6D4">
      <w:pPr>
        <w:pStyle w:val="2"/>
        <w:spacing w:before="101" w:line="327" w:lineRule="auto"/>
        <w:ind w:left="1598" w:right="2203" w:hanging="930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老旧营运货车报废更新资金申请表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老旧营运货车报废更新补贴标准</w:t>
      </w:r>
    </w:p>
    <w:p w14:paraId="128C83C5">
      <w:pPr>
        <w:spacing w:line="327" w:lineRule="auto"/>
        <w:sectPr>
          <w:footerReference r:id="rId10" w:type="default"/>
          <w:pgSz w:w="11906" w:h="16839"/>
          <w:pgMar w:top="1431" w:right="1530" w:bottom="1270" w:left="1539" w:header="0" w:footer="992" w:gutter="0"/>
          <w:cols w:space="720" w:num="1"/>
        </w:sectPr>
      </w:pPr>
    </w:p>
    <w:p w14:paraId="34E777CE">
      <w:pPr>
        <w:spacing w:line="357" w:lineRule="auto"/>
        <w:rPr>
          <w:rFonts w:ascii="Arial"/>
          <w:sz w:val="21"/>
        </w:rPr>
      </w:pPr>
    </w:p>
    <w:p w14:paraId="4F6E26F7">
      <w:pPr>
        <w:spacing w:line="358" w:lineRule="auto"/>
        <w:rPr>
          <w:rFonts w:ascii="Arial"/>
          <w:sz w:val="21"/>
        </w:rPr>
      </w:pPr>
    </w:p>
    <w:p w14:paraId="147E4D76">
      <w:pPr>
        <w:spacing w:before="100" w:line="230" w:lineRule="auto"/>
        <w:ind w:left="27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547B8A4">
      <w:pPr>
        <w:spacing w:before="222" w:line="189" w:lineRule="auto"/>
        <w:ind w:left="19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老旧营运货车报废更新资金申请表</w:t>
      </w:r>
    </w:p>
    <w:p w14:paraId="12CAE094">
      <w:pPr>
        <w:pStyle w:val="2"/>
        <w:spacing w:line="222" w:lineRule="auto"/>
        <w:ind w:left="121"/>
        <w:rPr>
          <w:sz w:val="20"/>
          <w:szCs w:val="20"/>
        </w:rPr>
      </w:pPr>
      <w:r>
        <w:rPr>
          <w:spacing w:val="3"/>
          <w:sz w:val="20"/>
          <w:szCs w:val="20"/>
        </w:rPr>
        <w:t>编号：</w:t>
      </w:r>
    </w:p>
    <w:tbl>
      <w:tblPr>
        <w:tblStyle w:val="5"/>
        <w:tblW w:w="93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49"/>
        <w:gridCol w:w="541"/>
        <w:gridCol w:w="427"/>
        <w:gridCol w:w="450"/>
        <w:gridCol w:w="853"/>
        <w:gridCol w:w="945"/>
        <w:gridCol w:w="69"/>
        <w:gridCol w:w="714"/>
        <w:gridCol w:w="693"/>
        <w:gridCol w:w="646"/>
        <w:gridCol w:w="242"/>
        <w:gridCol w:w="818"/>
        <w:gridCol w:w="323"/>
        <w:gridCol w:w="622"/>
        <w:gridCol w:w="152"/>
        <w:gridCol w:w="1021"/>
      </w:tblGrid>
      <w:tr w14:paraId="6CB1F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36" w:type="dxa"/>
            <w:gridSpan w:val="5"/>
            <w:vAlign w:val="top"/>
          </w:tcPr>
          <w:p w14:paraId="6E6B1855">
            <w:pPr>
              <w:pStyle w:val="6"/>
              <w:spacing w:before="213" w:line="221" w:lineRule="auto"/>
              <w:ind w:left="147"/>
            </w:pPr>
            <w:r>
              <w:rPr>
                <w:spacing w:val="3"/>
              </w:rPr>
              <w:t>申请资金类型</w:t>
            </w:r>
          </w:p>
        </w:tc>
        <w:tc>
          <w:tcPr>
            <w:tcW w:w="7098" w:type="dxa"/>
            <w:gridSpan w:val="12"/>
            <w:vAlign w:val="top"/>
          </w:tcPr>
          <w:p w14:paraId="7E759655">
            <w:pPr>
              <w:pStyle w:val="6"/>
              <w:spacing w:before="57" w:line="261" w:lineRule="auto"/>
              <w:ind w:left="122" w:right="105" w:hanging="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仅报废营运货车</w:t>
            </w:r>
            <w:r>
              <w:rPr>
                <w:spacing w:val="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13"/>
              </w:rPr>
              <w:t xml:space="preserve">报废并更新营运货车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13"/>
              </w:rPr>
              <w:t>仅新购置新能源城市冷链配送</w:t>
            </w:r>
            <w:r>
              <w:t xml:space="preserve"> </w:t>
            </w:r>
            <w:r>
              <w:rPr>
                <w:spacing w:val="-1"/>
              </w:rPr>
              <w:t>货车</w:t>
            </w:r>
          </w:p>
        </w:tc>
      </w:tr>
      <w:tr w14:paraId="28089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6" w:type="dxa"/>
            <w:gridSpan w:val="5"/>
            <w:vAlign w:val="top"/>
          </w:tcPr>
          <w:p w14:paraId="784D918F">
            <w:pPr>
              <w:pStyle w:val="6"/>
              <w:spacing w:before="167" w:line="223" w:lineRule="auto"/>
              <w:ind w:left="125"/>
            </w:pPr>
            <w:r>
              <w:rPr>
                <w:spacing w:val="7"/>
              </w:rPr>
              <w:t>车辆注册登记所有人</w:t>
            </w:r>
          </w:p>
        </w:tc>
        <w:tc>
          <w:tcPr>
            <w:tcW w:w="1798" w:type="dxa"/>
            <w:gridSpan w:val="2"/>
            <w:vAlign w:val="top"/>
          </w:tcPr>
          <w:p w14:paraId="248372FE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4"/>
            <w:vAlign w:val="top"/>
          </w:tcPr>
          <w:p w14:paraId="38A329E5">
            <w:pPr>
              <w:pStyle w:val="6"/>
              <w:spacing w:before="34" w:line="233" w:lineRule="auto"/>
              <w:ind w:left="123" w:right="104" w:hanging="8"/>
            </w:pPr>
            <w:r>
              <w:rPr>
                <w:spacing w:val="10"/>
              </w:rPr>
              <w:t>所有人身份证号码或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统一社会信用代码</w:t>
            </w:r>
          </w:p>
        </w:tc>
        <w:tc>
          <w:tcPr>
            <w:tcW w:w="3178" w:type="dxa"/>
            <w:gridSpan w:val="6"/>
            <w:vAlign w:val="top"/>
          </w:tcPr>
          <w:p w14:paraId="1EFB7412">
            <w:pPr>
              <w:rPr>
                <w:rFonts w:ascii="Arial"/>
                <w:sz w:val="21"/>
              </w:rPr>
            </w:pPr>
          </w:p>
        </w:tc>
      </w:tr>
      <w:tr w14:paraId="0DA30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36" w:type="dxa"/>
            <w:gridSpan w:val="5"/>
            <w:vAlign w:val="top"/>
          </w:tcPr>
          <w:p w14:paraId="0A1A16CA">
            <w:pPr>
              <w:pStyle w:val="6"/>
              <w:spacing w:before="84" w:line="223" w:lineRule="auto"/>
              <w:ind w:left="117"/>
            </w:pPr>
            <w:r>
              <w:rPr>
                <w:spacing w:val="7"/>
              </w:rPr>
              <w:t>所有人地址</w:t>
            </w:r>
          </w:p>
        </w:tc>
        <w:tc>
          <w:tcPr>
            <w:tcW w:w="2581" w:type="dxa"/>
            <w:gridSpan w:val="4"/>
            <w:vAlign w:val="top"/>
          </w:tcPr>
          <w:p w14:paraId="31ACA4D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3207ADBE">
            <w:pPr>
              <w:pStyle w:val="6"/>
              <w:spacing w:before="83" w:line="222" w:lineRule="auto"/>
              <w:ind w:left="114"/>
            </w:pPr>
            <w:r>
              <w:rPr>
                <w:spacing w:val="7"/>
              </w:rPr>
              <w:t>联系电话</w:t>
            </w:r>
          </w:p>
        </w:tc>
        <w:tc>
          <w:tcPr>
            <w:tcW w:w="3178" w:type="dxa"/>
            <w:gridSpan w:val="6"/>
            <w:vAlign w:val="top"/>
          </w:tcPr>
          <w:p w14:paraId="646326F9">
            <w:pPr>
              <w:rPr>
                <w:rFonts w:ascii="Arial"/>
                <w:sz w:val="21"/>
              </w:rPr>
            </w:pPr>
          </w:p>
        </w:tc>
      </w:tr>
      <w:tr w14:paraId="15AF5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89" w:type="dxa"/>
            <w:gridSpan w:val="6"/>
            <w:vAlign w:val="top"/>
          </w:tcPr>
          <w:p w14:paraId="05C703F1">
            <w:pPr>
              <w:pStyle w:val="6"/>
              <w:spacing w:before="85" w:line="224" w:lineRule="auto"/>
              <w:ind w:left="123"/>
            </w:pPr>
            <w:r>
              <w:rPr>
                <w:spacing w:val="8"/>
              </w:rPr>
              <w:t>开户银行名称（须填写全称）</w:t>
            </w:r>
          </w:p>
        </w:tc>
        <w:tc>
          <w:tcPr>
            <w:tcW w:w="6245" w:type="dxa"/>
            <w:gridSpan w:val="11"/>
            <w:vAlign w:val="top"/>
          </w:tcPr>
          <w:p w14:paraId="5358CCF4">
            <w:pPr>
              <w:rPr>
                <w:rFonts w:ascii="Arial"/>
                <w:sz w:val="21"/>
              </w:rPr>
            </w:pPr>
          </w:p>
        </w:tc>
      </w:tr>
      <w:tr w14:paraId="1E1E5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89" w:type="dxa"/>
            <w:gridSpan w:val="6"/>
            <w:vAlign w:val="top"/>
          </w:tcPr>
          <w:p w14:paraId="372E2610">
            <w:pPr>
              <w:pStyle w:val="6"/>
              <w:spacing w:before="55" w:line="223" w:lineRule="auto"/>
              <w:ind w:left="123"/>
            </w:pPr>
            <w:r>
              <w:rPr>
                <w:spacing w:val="7"/>
              </w:rPr>
              <w:t>开户银行账号</w:t>
            </w:r>
          </w:p>
        </w:tc>
        <w:tc>
          <w:tcPr>
            <w:tcW w:w="6245" w:type="dxa"/>
            <w:gridSpan w:val="11"/>
            <w:vAlign w:val="top"/>
          </w:tcPr>
          <w:p w14:paraId="1EC6AE62">
            <w:pPr>
              <w:rPr>
                <w:rFonts w:ascii="Arial"/>
                <w:sz w:val="21"/>
              </w:rPr>
            </w:pPr>
          </w:p>
        </w:tc>
      </w:tr>
      <w:tr w14:paraId="2103C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334" w:type="dxa"/>
            <w:gridSpan w:val="17"/>
            <w:vAlign w:val="top"/>
          </w:tcPr>
          <w:p w14:paraId="4192AADB">
            <w:pPr>
              <w:pStyle w:val="6"/>
              <w:spacing w:before="35" w:line="214" w:lineRule="auto"/>
              <w:ind w:left="123"/>
            </w:pPr>
            <w:r>
              <w:rPr>
                <w:spacing w:val="8"/>
              </w:rPr>
              <w:t>报废营运货车基本情况</w:t>
            </w:r>
          </w:p>
        </w:tc>
      </w:tr>
      <w:tr w14:paraId="5716F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59" w:type="dxa"/>
            <w:gridSpan w:val="3"/>
            <w:vAlign w:val="top"/>
          </w:tcPr>
          <w:p w14:paraId="07C1148E">
            <w:pPr>
              <w:pStyle w:val="6"/>
              <w:spacing w:before="58" w:line="225" w:lineRule="auto"/>
              <w:ind w:left="130"/>
            </w:pPr>
            <w:r>
              <w:rPr>
                <w:spacing w:val="4"/>
              </w:rPr>
              <w:t>总数（辆）</w:t>
            </w:r>
          </w:p>
        </w:tc>
        <w:tc>
          <w:tcPr>
            <w:tcW w:w="7975" w:type="dxa"/>
            <w:gridSpan w:val="14"/>
            <w:vAlign w:val="top"/>
          </w:tcPr>
          <w:p w14:paraId="4C77A8EF">
            <w:pPr>
              <w:rPr>
                <w:rFonts w:ascii="Arial"/>
                <w:sz w:val="21"/>
              </w:rPr>
            </w:pPr>
          </w:p>
        </w:tc>
      </w:tr>
      <w:tr w14:paraId="42DD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9" w:type="dxa"/>
            <w:vAlign w:val="top"/>
          </w:tcPr>
          <w:p w14:paraId="2360DA1C">
            <w:pPr>
              <w:pStyle w:val="6"/>
              <w:spacing w:before="169" w:line="224" w:lineRule="auto"/>
              <w:ind w:left="115"/>
            </w:pPr>
            <w:r>
              <w:rPr>
                <w:spacing w:val="5"/>
              </w:rPr>
              <w:t>序号</w:t>
            </w:r>
          </w:p>
        </w:tc>
        <w:tc>
          <w:tcPr>
            <w:tcW w:w="690" w:type="dxa"/>
            <w:gridSpan w:val="2"/>
            <w:vAlign w:val="top"/>
          </w:tcPr>
          <w:p w14:paraId="7A050913">
            <w:pPr>
              <w:pStyle w:val="6"/>
              <w:spacing w:before="34" w:line="233" w:lineRule="auto"/>
              <w:ind w:left="121" w:right="107"/>
            </w:pPr>
            <w:r>
              <w:rPr>
                <w:spacing w:val="-4"/>
              </w:rPr>
              <w:t>车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辆</w:t>
            </w:r>
            <w:r>
              <w:t xml:space="preserve"> 号码</w:t>
            </w:r>
          </w:p>
        </w:tc>
        <w:tc>
          <w:tcPr>
            <w:tcW w:w="877" w:type="dxa"/>
            <w:gridSpan w:val="2"/>
            <w:vAlign w:val="top"/>
          </w:tcPr>
          <w:p w14:paraId="786F938E">
            <w:pPr>
              <w:pStyle w:val="6"/>
              <w:spacing w:before="34" w:line="233" w:lineRule="auto"/>
              <w:ind w:left="110" w:right="108" w:firstLine="9"/>
            </w:pPr>
            <w:r>
              <w:rPr>
                <w:spacing w:val="14"/>
              </w:rPr>
              <w:t>车辆识</w:t>
            </w:r>
            <w:r>
              <w:t xml:space="preserve"> </w:t>
            </w:r>
            <w:r>
              <w:rPr>
                <w:spacing w:val="7"/>
              </w:rPr>
              <w:t>别代号</w:t>
            </w:r>
          </w:p>
        </w:tc>
        <w:tc>
          <w:tcPr>
            <w:tcW w:w="853" w:type="dxa"/>
            <w:vAlign w:val="top"/>
          </w:tcPr>
          <w:p w14:paraId="1C95C920">
            <w:pPr>
              <w:pStyle w:val="6"/>
              <w:spacing w:before="34" w:line="233" w:lineRule="auto"/>
              <w:ind w:left="115" w:right="107"/>
            </w:pPr>
            <w:r>
              <w:rPr>
                <w:spacing w:val="8"/>
              </w:rPr>
              <w:t>道路运</w:t>
            </w:r>
            <w:r>
              <w:t xml:space="preserve"> </w:t>
            </w:r>
            <w:r>
              <w:rPr>
                <w:spacing w:val="6"/>
              </w:rPr>
              <w:t>输证号</w:t>
            </w:r>
          </w:p>
        </w:tc>
        <w:tc>
          <w:tcPr>
            <w:tcW w:w="945" w:type="dxa"/>
            <w:vAlign w:val="top"/>
          </w:tcPr>
          <w:p w14:paraId="4D4869F8">
            <w:pPr>
              <w:pStyle w:val="6"/>
              <w:spacing w:before="34" w:line="233" w:lineRule="auto"/>
              <w:ind w:left="120" w:right="106" w:firstLine="17"/>
            </w:pPr>
            <w:r>
              <w:rPr>
                <w:spacing w:val="31"/>
              </w:rPr>
              <w:t>品牌型</w:t>
            </w:r>
            <w:r>
              <w:rPr>
                <w:spacing w:val="1"/>
              </w:rPr>
              <w:t xml:space="preserve"> </w:t>
            </w:r>
            <w:r>
              <w:t>号</w:t>
            </w:r>
          </w:p>
        </w:tc>
        <w:tc>
          <w:tcPr>
            <w:tcW w:w="783" w:type="dxa"/>
            <w:gridSpan w:val="2"/>
            <w:vAlign w:val="top"/>
          </w:tcPr>
          <w:p w14:paraId="60BB0F09">
            <w:pPr>
              <w:pStyle w:val="6"/>
              <w:spacing w:before="34" w:line="233" w:lineRule="auto"/>
              <w:ind w:left="124" w:right="104" w:hanging="1"/>
            </w:pPr>
            <w:r>
              <w:rPr>
                <w:spacing w:val="-4"/>
              </w:rPr>
              <w:t>车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辆</w:t>
            </w:r>
            <w: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693" w:type="dxa"/>
            <w:vAlign w:val="top"/>
          </w:tcPr>
          <w:p w14:paraId="3946BBE6">
            <w:pPr>
              <w:pStyle w:val="6"/>
              <w:spacing w:before="34" w:line="233" w:lineRule="auto"/>
              <w:ind w:left="136" w:right="106" w:hanging="20"/>
            </w:pPr>
            <w:r>
              <w:rPr>
                <w:spacing w:val="-1"/>
              </w:rPr>
              <w:t>排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放</w:t>
            </w:r>
            <w:r>
              <w:t xml:space="preserve"> </w:t>
            </w:r>
            <w:r>
              <w:rPr>
                <w:spacing w:val="-7"/>
              </w:rPr>
              <w:t>阶段</w:t>
            </w:r>
          </w:p>
        </w:tc>
        <w:tc>
          <w:tcPr>
            <w:tcW w:w="888" w:type="dxa"/>
            <w:gridSpan w:val="2"/>
            <w:vAlign w:val="top"/>
          </w:tcPr>
          <w:p w14:paraId="65B593C3">
            <w:pPr>
              <w:pStyle w:val="6"/>
              <w:spacing w:before="34" w:line="233" w:lineRule="auto"/>
              <w:ind w:left="119" w:right="106"/>
            </w:pPr>
            <w:r>
              <w:rPr>
                <w:spacing w:val="18"/>
              </w:rPr>
              <w:t>注册登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记日期</w:t>
            </w:r>
          </w:p>
        </w:tc>
        <w:tc>
          <w:tcPr>
            <w:tcW w:w="1141" w:type="dxa"/>
            <w:gridSpan w:val="2"/>
            <w:vAlign w:val="top"/>
          </w:tcPr>
          <w:p w14:paraId="6F0D99C7">
            <w:pPr>
              <w:pStyle w:val="6"/>
              <w:spacing w:before="169" w:line="224" w:lineRule="auto"/>
              <w:ind w:left="14"/>
            </w:pPr>
            <w:r>
              <w:rPr>
                <w:spacing w:val="6"/>
              </w:rPr>
              <w:t>注销证明</w:t>
            </w:r>
          </w:p>
        </w:tc>
        <w:tc>
          <w:tcPr>
            <w:tcW w:w="774" w:type="dxa"/>
            <w:gridSpan w:val="2"/>
            <w:vAlign w:val="top"/>
          </w:tcPr>
          <w:p w14:paraId="4F672603">
            <w:pPr>
              <w:pStyle w:val="6"/>
              <w:spacing w:before="34" w:line="233" w:lineRule="auto"/>
              <w:ind w:left="155" w:right="104" w:hanging="34"/>
            </w:pPr>
            <w:r>
              <w:t>注</w:t>
            </w:r>
            <w:r>
              <w:rPr>
                <w:spacing w:val="43"/>
              </w:rPr>
              <w:t xml:space="preserve"> </w:t>
            </w:r>
            <w:r>
              <w:t xml:space="preserve">销 </w:t>
            </w:r>
            <w:r>
              <w:rPr>
                <w:spacing w:val="-15"/>
              </w:rPr>
              <w:t>日期</w:t>
            </w:r>
          </w:p>
        </w:tc>
        <w:tc>
          <w:tcPr>
            <w:tcW w:w="1021" w:type="dxa"/>
            <w:vAlign w:val="top"/>
          </w:tcPr>
          <w:p w14:paraId="67C44FBB">
            <w:pPr>
              <w:pStyle w:val="6"/>
              <w:spacing w:before="34" w:line="233" w:lineRule="auto"/>
              <w:ind w:left="114" w:right="109" w:firstLine="10"/>
            </w:pPr>
            <w:r>
              <w:rPr>
                <w:spacing w:val="-8"/>
              </w:rPr>
              <w:t>实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际 使</w:t>
            </w:r>
            <w:r>
              <w:t xml:space="preserve"> </w:t>
            </w:r>
            <w:r>
              <w:rPr>
                <w:spacing w:val="6"/>
              </w:rPr>
              <w:t>用年限</w:t>
            </w:r>
          </w:p>
        </w:tc>
      </w:tr>
      <w:tr w14:paraId="4FBD1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69" w:type="dxa"/>
            <w:vAlign w:val="top"/>
          </w:tcPr>
          <w:p w14:paraId="63AF175A">
            <w:pPr>
              <w:spacing w:before="94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gridSpan w:val="2"/>
            <w:vAlign w:val="top"/>
          </w:tcPr>
          <w:p w14:paraId="6346058A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gridSpan w:val="2"/>
            <w:vAlign w:val="top"/>
          </w:tcPr>
          <w:p w14:paraId="046EF1D5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197BC2DA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45F25572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 w14:paraId="5954AC29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4E868EBA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56B932F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3384ED4D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 w14:paraId="0FC7FCE9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E79188A">
            <w:pPr>
              <w:rPr>
                <w:rFonts w:ascii="Arial"/>
                <w:sz w:val="21"/>
              </w:rPr>
            </w:pPr>
          </w:p>
        </w:tc>
      </w:tr>
      <w:tr w14:paraId="43E8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69" w:type="dxa"/>
            <w:vAlign w:val="top"/>
          </w:tcPr>
          <w:p w14:paraId="00DFFE3A">
            <w:pPr>
              <w:spacing w:before="9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gridSpan w:val="2"/>
            <w:vAlign w:val="top"/>
          </w:tcPr>
          <w:p w14:paraId="6AE742CC">
            <w:pPr>
              <w:spacing w:before="218" w:line="63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877" w:type="dxa"/>
            <w:gridSpan w:val="2"/>
            <w:vAlign w:val="top"/>
          </w:tcPr>
          <w:p w14:paraId="64AD631B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3B11F803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6330E5E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 w14:paraId="11C43A87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0128D50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3C3FE41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58F5C3B4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 w14:paraId="434CF7A0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2F4D0291">
            <w:pPr>
              <w:rPr>
                <w:rFonts w:ascii="Arial"/>
                <w:sz w:val="21"/>
              </w:rPr>
            </w:pPr>
          </w:p>
        </w:tc>
      </w:tr>
      <w:tr w14:paraId="3007D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334" w:type="dxa"/>
            <w:gridSpan w:val="17"/>
            <w:vAlign w:val="top"/>
          </w:tcPr>
          <w:p w14:paraId="2867F758">
            <w:pPr>
              <w:pStyle w:val="6"/>
              <w:spacing w:before="91" w:line="223" w:lineRule="auto"/>
              <w:ind w:left="120"/>
            </w:pPr>
            <w:r>
              <w:rPr>
                <w:spacing w:val="8"/>
              </w:rPr>
              <w:t>新购置车辆基本情况</w:t>
            </w:r>
          </w:p>
        </w:tc>
      </w:tr>
      <w:tr w14:paraId="2BDE4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86" w:type="dxa"/>
            <w:gridSpan w:val="4"/>
            <w:vAlign w:val="top"/>
          </w:tcPr>
          <w:p w14:paraId="5D3FE10A">
            <w:pPr>
              <w:pStyle w:val="6"/>
              <w:spacing w:before="77" w:line="225" w:lineRule="auto"/>
              <w:ind w:left="130"/>
            </w:pPr>
            <w:r>
              <w:rPr>
                <w:spacing w:val="4"/>
              </w:rPr>
              <w:t>总数（辆）</w:t>
            </w:r>
          </w:p>
        </w:tc>
        <w:tc>
          <w:tcPr>
            <w:tcW w:w="7548" w:type="dxa"/>
            <w:gridSpan w:val="13"/>
            <w:vAlign w:val="top"/>
          </w:tcPr>
          <w:p w14:paraId="2DB952E7">
            <w:pPr>
              <w:rPr>
                <w:rFonts w:ascii="Arial"/>
                <w:sz w:val="21"/>
              </w:rPr>
            </w:pPr>
          </w:p>
        </w:tc>
      </w:tr>
      <w:tr w14:paraId="2ABC0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18" w:type="dxa"/>
            <w:gridSpan w:val="2"/>
            <w:vAlign w:val="top"/>
          </w:tcPr>
          <w:p w14:paraId="71DA87B6">
            <w:pPr>
              <w:pStyle w:val="6"/>
              <w:spacing w:before="170" w:line="224" w:lineRule="auto"/>
              <w:ind w:left="115"/>
            </w:pPr>
            <w:r>
              <w:rPr>
                <w:spacing w:val="5"/>
              </w:rPr>
              <w:t>序号</w:t>
            </w:r>
          </w:p>
        </w:tc>
        <w:tc>
          <w:tcPr>
            <w:tcW w:w="968" w:type="dxa"/>
            <w:gridSpan w:val="2"/>
            <w:vAlign w:val="top"/>
          </w:tcPr>
          <w:p w14:paraId="35D7EEA1">
            <w:pPr>
              <w:pStyle w:val="6"/>
              <w:spacing w:before="36" w:line="232" w:lineRule="auto"/>
              <w:ind w:left="115" w:right="107" w:firstLine="5"/>
            </w:pPr>
            <w:r>
              <w:rPr>
                <w:spacing w:val="-5"/>
              </w:rPr>
              <w:t>车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牌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号</w:t>
            </w:r>
            <w:r>
              <w:t xml:space="preserve"> 码</w:t>
            </w:r>
          </w:p>
        </w:tc>
        <w:tc>
          <w:tcPr>
            <w:tcW w:w="1303" w:type="dxa"/>
            <w:gridSpan w:val="2"/>
            <w:vAlign w:val="top"/>
          </w:tcPr>
          <w:p w14:paraId="1B019252">
            <w:pPr>
              <w:pStyle w:val="6"/>
              <w:spacing w:before="36" w:line="232" w:lineRule="auto"/>
              <w:ind w:left="120" w:right="107"/>
            </w:pPr>
            <w:r>
              <w:rPr>
                <w:spacing w:val="14"/>
              </w:rPr>
              <w:t>车辆识别代</w:t>
            </w:r>
            <w:r>
              <w:t xml:space="preserve"> 号</w:t>
            </w:r>
          </w:p>
        </w:tc>
        <w:tc>
          <w:tcPr>
            <w:tcW w:w="1014" w:type="dxa"/>
            <w:gridSpan w:val="2"/>
            <w:vAlign w:val="top"/>
          </w:tcPr>
          <w:p w14:paraId="63444A73">
            <w:pPr>
              <w:pStyle w:val="6"/>
              <w:spacing w:before="36" w:line="232" w:lineRule="auto"/>
              <w:ind w:left="114" w:right="108"/>
            </w:pPr>
            <w:r>
              <w:rPr>
                <w:spacing w:val="-3"/>
              </w:rPr>
              <w:t>道 路 运</w:t>
            </w:r>
            <w:r>
              <w:t xml:space="preserve"> </w:t>
            </w:r>
            <w:r>
              <w:rPr>
                <w:spacing w:val="6"/>
              </w:rPr>
              <w:t>输证号</w:t>
            </w:r>
          </w:p>
        </w:tc>
        <w:tc>
          <w:tcPr>
            <w:tcW w:w="714" w:type="dxa"/>
            <w:vAlign w:val="top"/>
          </w:tcPr>
          <w:p w14:paraId="0E3E3298">
            <w:pPr>
              <w:pStyle w:val="6"/>
              <w:spacing w:before="36" w:line="232" w:lineRule="auto"/>
              <w:ind w:left="121" w:right="107" w:firstLine="17"/>
            </w:pPr>
            <w:r>
              <w:rPr>
                <w:spacing w:val="-12"/>
              </w:rPr>
              <w:t>品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牌</w:t>
            </w:r>
            <w:r>
              <w:t xml:space="preserve"> 型号</w:t>
            </w:r>
          </w:p>
        </w:tc>
        <w:tc>
          <w:tcPr>
            <w:tcW w:w="1339" w:type="dxa"/>
            <w:gridSpan w:val="2"/>
            <w:vAlign w:val="top"/>
          </w:tcPr>
          <w:p w14:paraId="4939671F">
            <w:pPr>
              <w:pStyle w:val="6"/>
              <w:spacing w:before="170" w:line="221" w:lineRule="auto"/>
              <w:ind w:left="123"/>
            </w:pPr>
            <w:r>
              <w:rPr>
                <w:spacing w:val="5"/>
              </w:rPr>
              <w:t>车辆类型</w:t>
            </w:r>
          </w:p>
        </w:tc>
        <w:tc>
          <w:tcPr>
            <w:tcW w:w="1060" w:type="dxa"/>
            <w:gridSpan w:val="2"/>
            <w:vAlign w:val="top"/>
          </w:tcPr>
          <w:p w14:paraId="25CC89DF">
            <w:pPr>
              <w:pStyle w:val="6"/>
              <w:spacing w:before="170" w:line="224" w:lineRule="auto"/>
              <w:ind w:left="116"/>
            </w:pPr>
            <w:r>
              <w:rPr>
                <w:spacing w:val="6"/>
              </w:rPr>
              <w:t>排放阶段</w:t>
            </w:r>
          </w:p>
        </w:tc>
        <w:tc>
          <w:tcPr>
            <w:tcW w:w="945" w:type="dxa"/>
            <w:gridSpan w:val="2"/>
            <w:vAlign w:val="top"/>
          </w:tcPr>
          <w:p w14:paraId="75A239A4">
            <w:pPr>
              <w:pStyle w:val="6"/>
              <w:spacing w:before="36" w:line="232" w:lineRule="auto"/>
              <w:ind w:left="125" w:right="105" w:hanging="7"/>
            </w:pPr>
            <w:r>
              <w:rPr>
                <w:spacing w:val="-9"/>
              </w:rPr>
              <w:t>新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能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源</w:t>
            </w:r>
            <w: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1173" w:type="dxa"/>
            <w:gridSpan w:val="2"/>
            <w:vAlign w:val="top"/>
          </w:tcPr>
          <w:p w14:paraId="494B0124">
            <w:pPr>
              <w:pStyle w:val="6"/>
              <w:spacing w:before="36" w:line="232" w:lineRule="auto"/>
              <w:ind w:left="154" w:right="107" w:hanging="34"/>
            </w:pPr>
            <w:r>
              <w:rPr>
                <w:spacing w:val="10"/>
              </w:rPr>
              <w:t>注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册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登记</w:t>
            </w:r>
            <w:r>
              <w:t xml:space="preserve"> </w:t>
            </w:r>
            <w:r>
              <w:rPr>
                <w:spacing w:val="-15"/>
              </w:rPr>
              <w:t>日期</w:t>
            </w:r>
          </w:p>
        </w:tc>
      </w:tr>
      <w:tr w14:paraId="65D66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8" w:type="dxa"/>
            <w:gridSpan w:val="2"/>
            <w:vAlign w:val="top"/>
          </w:tcPr>
          <w:p w14:paraId="1A67113B">
            <w:pPr>
              <w:spacing w:before="95" w:line="195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2"/>
            <w:vAlign w:val="top"/>
          </w:tcPr>
          <w:p w14:paraId="6473F64F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2"/>
            <w:vAlign w:val="top"/>
          </w:tcPr>
          <w:p w14:paraId="58D55C79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Align w:val="top"/>
          </w:tcPr>
          <w:p w14:paraId="05B7EACA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48CB69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14246AE9"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gridSpan w:val="2"/>
            <w:vAlign w:val="top"/>
          </w:tcPr>
          <w:p w14:paraId="7805657E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Align w:val="top"/>
          </w:tcPr>
          <w:p w14:paraId="3AD348C7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 w14:paraId="006F95E2">
            <w:pPr>
              <w:rPr>
                <w:rFonts w:ascii="Arial"/>
                <w:sz w:val="21"/>
              </w:rPr>
            </w:pPr>
          </w:p>
        </w:tc>
      </w:tr>
      <w:tr w14:paraId="597F4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8" w:type="dxa"/>
            <w:gridSpan w:val="2"/>
            <w:vAlign w:val="top"/>
          </w:tcPr>
          <w:p w14:paraId="30A11CDB">
            <w:pPr>
              <w:spacing w:before="96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2"/>
            <w:vAlign w:val="top"/>
          </w:tcPr>
          <w:p w14:paraId="17B389C5">
            <w:pPr>
              <w:spacing w:before="219" w:line="63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303" w:type="dxa"/>
            <w:gridSpan w:val="2"/>
            <w:vAlign w:val="top"/>
          </w:tcPr>
          <w:p w14:paraId="77E96C92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Align w:val="top"/>
          </w:tcPr>
          <w:p w14:paraId="65693109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7AA0F4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1E70845E"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gridSpan w:val="2"/>
            <w:vAlign w:val="top"/>
          </w:tcPr>
          <w:p w14:paraId="4B7468A5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Align w:val="top"/>
          </w:tcPr>
          <w:p w14:paraId="394F8428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 w14:paraId="605725E2">
            <w:pPr>
              <w:rPr>
                <w:rFonts w:ascii="Arial"/>
                <w:sz w:val="21"/>
              </w:rPr>
            </w:pPr>
          </w:p>
        </w:tc>
      </w:tr>
      <w:tr w14:paraId="746EE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8" w:type="dxa"/>
            <w:gridSpan w:val="2"/>
            <w:vMerge w:val="restart"/>
            <w:tcBorders>
              <w:bottom w:val="nil"/>
            </w:tcBorders>
            <w:vAlign w:val="top"/>
          </w:tcPr>
          <w:p w14:paraId="5DC12AEF">
            <w:pPr>
              <w:pStyle w:val="6"/>
              <w:spacing w:before="259" w:line="236" w:lineRule="auto"/>
              <w:ind w:left="116" w:right="106" w:firstLine="8"/>
            </w:pPr>
            <w:r>
              <w:rPr>
                <w:spacing w:val="-5"/>
              </w:rPr>
              <w:t>资</w:t>
            </w:r>
            <w:r>
              <w:rPr>
                <w:spacing w:val="89"/>
              </w:rPr>
              <w:t xml:space="preserve"> </w:t>
            </w:r>
            <w:r>
              <w:rPr>
                <w:spacing w:val="-5"/>
              </w:rPr>
              <w:t>金</w:t>
            </w:r>
            <w:r>
              <w:t xml:space="preserve"> </w:t>
            </w:r>
            <w:r>
              <w:rPr>
                <w:spacing w:val="4"/>
              </w:rPr>
              <w:t>构成</w:t>
            </w:r>
          </w:p>
        </w:tc>
        <w:tc>
          <w:tcPr>
            <w:tcW w:w="2271" w:type="dxa"/>
            <w:gridSpan w:val="4"/>
            <w:vAlign w:val="top"/>
          </w:tcPr>
          <w:p w14:paraId="153EAF6E">
            <w:pPr>
              <w:pStyle w:val="6"/>
              <w:spacing w:before="59" w:line="221" w:lineRule="auto"/>
              <w:ind w:left="143"/>
            </w:pPr>
            <w:r>
              <w:rPr>
                <w:spacing w:val="3"/>
              </w:rPr>
              <w:t>申请资金类型</w:t>
            </w:r>
          </w:p>
        </w:tc>
        <w:tc>
          <w:tcPr>
            <w:tcW w:w="1728" w:type="dxa"/>
            <w:gridSpan w:val="3"/>
            <w:vAlign w:val="top"/>
          </w:tcPr>
          <w:p w14:paraId="55EC1E99">
            <w:pPr>
              <w:pStyle w:val="6"/>
              <w:spacing w:before="59" w:line="223" w:lineRule="auto"/>
              <w:ind w:left="118"/>
            </w:pPr>
            <w:r>
              <w:rPr>
                <w:spacing w:val="5"/>
              </w:rPr>
              <w:t>补贴标准</w:t>
            </w:r>
          </w:p>
        </w:tc>
        <w:tc>
          <w:tcPr>
            <w:tcW w:w="2399" w:type="dxa"/>
            <w:gridSpan w:val="4"/>
            <w:vAlign w:val="top"/>
          </w:tcPr>
          <w:p w14:paraId="5FCE362D">
            <w:pPr>
              <w:pStyle w:val="6"/>
              <w:spacing w:before="59" w:line="225" w:lineRule="auto"/>
              <w:ind w:left="119"/>
            </w:pPr>
            <w:r>
              <w:rPr>
                <w:spacing w:val="6"/>
              </w:rPr>
              <w:t>数量（辆）</w:t>
            </w:r>
          </w:p>
        </w:tc>
        <w:tc>
          <w:tcPr>
            <w:tcW w:w="2118" w:type="dxa"/>
            <w:gridSpan w:val="4"/>
            <w:vAlign w:val="top"/>
          </w:tcPr>
          <w:p w14:paraId="058EC070">
            <w:pPr>
              <w:pStyle w:val="6"/>
              <w:spacing w:before="58" w:line="222" w:lineRule="auto"/>
              <w:ind w:left="146"/>
            </w:pPr>
            <w:r>
              <w:rPr>
                <w:spacing w:val="3"/>
              </w:rPr>
              <w:t>申请资金（元）</w:t>
            </w:r>
          </w:p>
        </w:tc>
      </w:tr>
      <w:tr w14:paraId="1A3D3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A86D6E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top"/>
          </w:tcPr>
          <w:p w14:paraId="258DACCB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3"/>
            <w:vAlign w:val="top"/>
          </w:tcPr>
          <w:p w14:paraId="1F593F53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4"/>
            <w:vAlign w:val="top"/>
          </w:tcPr>
          <w:p w14:paraId="610E21AF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4"/>
            <w:vAlign w:val="top"/>
          </w:tcPr>
          <w:p w14:paraId="12C27491">
            <w:pPr>
              <w:rPr>
                <w:rFonts w:ascii="Arial"/>
                <w:sz w:val="21"/>
              </w:rPr>
            </w:pPr>
          </w:p>
        </w:tc>
      </w:tr>
      <w:tr w14:paraId="29A5D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8" w:type="dxa"/>
            <w:gridSpan w:val="2"/>
            <w:vMerge w:val="continue"/>
            <w:tcBorders>
              <w:top w:val="nil"/>
            </w:tcBorders>
            <w:vAlign w:val="top"/>
          </w:tcPr>
          <w:p w14:paraId="62947B97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top"/>
          </w:tcPr>
          <w:p w14:paraId="68BD59CB">
            <w:pPr>
              <w:spacing w:before="218" w:line="64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728" w:type="dxa"/>
            <w:gridSpan w:val="3"/>
            <w:vAlign w:val="top"/>
          </w:tcPr>
          <w:p w14:paraId="1AA6F572"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4"/>
            <w:vAlign w:val="top"/>
          </w:tcPr>
          <w:p w14:paraId="3FB2C7CC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4"/>
            <w:vAlign w:val="top"/>
          </w:tcPr>
          <w:p w14:paraId="53BB57A2">
            <w:pPr>
              <w:rPr>
                <w:rFonts w:ascii="Arial"/>
                <w:sz w:val="21"/>
              </w:rPr>
            </w:pPr>
          </w:p>
        </w:tc>
      </w:tr>
      <w:tr w14:paraId="415E8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817" w:type="dxa"/>
            <w:gridSpan w:val="9"/>
            <w:vAlign w:val="top"/>
          </w:tcPr>
          <w:p w14:paraId="6A7DF4BB">
            <w:pPr>
              <w:pStyle w:val="6"/>
              <w:spacing w:before="60" w:line="222" w:lineRule="auto"/>
              <w:ind w:left="147"/>
            </w:pPr>
            <w:r>
              <w:rPr>
                <w:spacing w:val="5"/>
              </w:rPr>
              <w:t>申请资金合计（元）</w:t>
            </w:r>
          </w:p>
        </w:tc>
        <w:tc>
          <w:tcPr>
            <w:tcW w:w="4517" w:type="dxa"/>
            <w:gridSpan w:val="8"/>
            <w:vAlign w:val="top"/>
          </w:tcPr>
          <w:p w14:paraId="6B124152">
            <w:pPr>
              <w:rPr>
                <w:rFonts w:ascii="Arial"/>
                <w:sz w:val="21"/>
              </w:rPr>
            </w:pPr>
          </w:p>
        </w:tc>
      </w:tr>
      <w:tr w14:paraId="51509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9334" w:type="dxa"/>
            <w:gridSpan w:val="17"/>
            <w:vAlign w:val="top"/>
          </w:tcPr>
          <w:p w14:paraId="32B334B8">
            <w:pPr>
              <w:pStyle w:val="6"/>
              <w:spacing w:before="54" w:line="271" w:lineRule="auto"/>
              <w:ind w:left="147" w:right="3389" w:hanging="31"/>
            </w:pPr>
            <w:r>
              <w:rPr>
                <w:spacing w:val="6"/>
              </w:rPr>
              <w:t>本人（单位）承诺所填内容真实有效，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自愿承担相关法律责任。</w:t>
            </w:r>
            <w:r>
              <w:t xml:space="preserve"> </w:t>
            </w:r>
            <w:r>
              <w:rPr>
                <w:spacing w:val="5"/>
              </w:rPr>
              <w:t>申领人（签字或盖章</w:t>
            </w:r>
            <w:r>
              <w:rPr>
                <w:spacing w:val="1"/>
              </w:rPr>
              <w:t>）：</w:t>
            </w:r>
          </w:p>
          <w:p w14:paraId="033F8250">
            <w:pPr>
              <w:spacing w:line="263" w:lineRule="auto"/>
              <w:rPr>
                <w:rFonts w:ascii="Arial"/>
                <w:sz w:val="21"/>
              </w:rPr>
            </w:pPr>
          </w:p>
          <w:p w14:paraId="368C760B">
            <w:pPr>
              <w:pStyle w:val="6"/>
              <w:spacing w:before="65" w:line="213" w:lineRule="auto"/>
              <w:ind w:left="7888"/>
            </w:pP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75689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103" w:type="dxa"/>
            <w:gridSpan w:val="8"/>
            <w:vAlign w:val="top"/>
          </w:tcPr>
          <w:p w14:paraId="2FF73F48">
            <w:pPr>
              <w:pStyle w:val="6"/>
              <w:spacing w:before="169" w:line="272" w:lineRule="auto"/>
              <w:ind w:left="113" w:right="1680" w:firstLine="12"/>
            </w:pPr>
            <w:r>
              <w:rPr>
                <w:spacing w:val="8"/>
              </w:rPr>
              <w:t>市交通运输主管部门意见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（盖章）</w:t>
            </w:r>
          </w:p>
        </w:tc>
        <w:tc>
          <w:tcPr>
            <w:tcW w:w="5231" w:type="dxa"/>
            <w:gridSpan w:val="9"/>
            <w:vAlign w:val="top"/>
          </w:tcPr>
          <w:p w14:paraId="49B8D9BD">
            <w:pPr>
              <w:pStyle w:val="6"/>
              <w:spacing w:before="169" w:line="272" w:lineRule="auto"/>
              <w:ind w:left="109" w:right="3652" w:firstLine="12"/>
            </w:pPr>
            <w:r>
              <w:rPr>
                <w:spacing w:val="7"/>
              </w:rPr>
              <w:t>市财政部门意见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（盖章）</w:t>
            </w:r>
          </w:p>
        </w:tc>
      </w:tr>
    </w:tbl>
    <w:p w14:paraId="2FE9F0AC">
      <w:pPr>
        <w:pStyle w:val="2"/>
        <w:spacing w:before="52" w:line="222" w:lineRule="auto"/>
        <w:ind w:left="261"/>
        <w:rPr>
          <w:sz w:val="20"/>
          <w:szCs w:val="20"/>
        </w:rPr>
      </w:pPr>
      <w:r>
        <w:rPr>
          <w:spacing w:val="8"/>
          <w:sz w:val="20"/>
          <w:szCs w:val="20"/>
        </w:rPr>
        <w:t>注：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spacing w:val="-2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此表一式四份，省、市交通运输主管部门、财政部门各留存一份。</w:t>
      </w:r>
    </w:p>
    <w:p w14:paraId="36F3DE3E">
      <w:pPr>
        <w:pStyle w:val="2"/>
        <w:spacing w:before="70" w:line="280" w:lineRule="auto"/>
        <w:ind w:left="256" w:right="242" w:firstLine="416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2.</w:t>
      </w:r>
      <w:r>
        <w:rPr>
          <w:spacing w:val="8"/>
          <w:sz w:val="20"/>
          <w:szCs w:val="20"/>
        </w:rPr>
        <w:t>其中，编号由市级交通运输主管部门编制，</w:t>
      </w:r>
      <w:r>
        <w:rPr>
          <w:spacing w:val="-3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由地级市名称、年代代码（</w:t>
      </w:r>
      <w:r>
        <w:rPr>
          <w:spacing w:val="-4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申请年）和</w:t>
      </w:r>
      <w:r>
        <w:rPr>
          <w:spacing w:val="-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6 </w:t>
      </w:r>
      <w:r>
        <w:rPr>
          <w:spacing w:val="8"/>
          <w:sz w:val="20"/>
          <w:szCs w:val="20"/>
        </w:rPr>
        <w:t>位数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字流水号组成，如广州（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2025</w:t>
      </w:r>
      <w:r>
        <w:rPr>
          <w:spacing w:val="9"/>
          <w:sz w:val="20"/>
          <w:szCs w:val="20"/>
        </w:rPr>
        <w:t>）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000001</w:t>
      </w:r>
      <w:r>
        <w:rPr>
          <w:spacing w:val="9"/>
          <w:sz w:val="20"/>
          <w:szCs w:val="20"/>
        </w:rPr>
        <w:t xml:space="preserve">；报废车辆和新购置车辆基本情况按有关证书及实际情况 </w:t>
      </w:r>
      <w:r>
        <w:rPr>
          <w:spacing w:val="5"/>
          <w:sz w:val="20"/>
          <w:szCs w:val="20"/>
        </w:rPr>
        <w:t>填写；车辆类型请填写中型或重型；车辆实际使用年限请填写不足</w:t>
      </w:r>
      <w:r>
        <w:rPr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11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年、满</w:t>
      </w:r>
      <w:r>
        <w:rPr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11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年不足</w:t>
      </w:r>
      <w:r>
        <w:rPr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13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年、满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13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年不足</w:t>
      </w:r>
      <w:r>
        <w:rPr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14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年。</w:t>
      </w:r>
    </w:p>
    <w:p w14:paraId="44772E71">
      <w:pPr>
        <w:spacing w:line="280" w:lineRule="auto"/>
        <w:rPr>
          <w:sz w:val="20"/>
          <w:szCs w:val="20"/>
        </w:rPr>
        <w:sectPr>
          <w:footerReference r:id="rId11" w:type="default"/>
          <w:pgSz w:w="11906" w:h="16839"/>
          <w:pgMar w:top="1431" w:right="1283" w:bottom="1270" w:left="1283" w:header="0" w:footer="992" w:gutter="0"/>
          <w:cols w:space="720" w:num="1"/>
        </w:sectPr>
      </w:pPr>
    </w:p>
    <w:p w14:paraId="07B1C3F9">
      <w:pPr>
        <w:spacing w:line="245" w:lineRule="auto"/>
        <w:rPr>
          <w:rFonts w:ascii="Arial"/>
          <w:sz w:val="21"/>
        </w:rPr>
      </w:pPr>
    </w:p>
    <w:p w14:paraId="423FC643">
      <w:pPr>
        <w:spacing w:line="245" w:lineRule="auto"/>
        <w:rPr>
          <w:rFonts w:ascii="Arial"/>
          <w:sz w:val="21"/>
        </w:rPr>
      </w:pPr>
    </w:p>
    <w:p w14:paraId="754A1CF2">
      <w:pPr>
        <w:spacing w:line="246" w:lineRule="auto"/>
        <w:rPr>
          <w:rFonts w:ascii="Arial"/>
          <w:sz w:val="21"/>
        </w:rPr>
      </w:pPr>
    </w:p>
    <w:p w14:paraId="78205853"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094A3A4B">
      <w:pPr>
        <w:spacing w:before="48" w:line="215" w:lineRule="auto"/>
        <w:ind w:left="146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老旧营运货车报废更新补贴标准</w:t>
      </w:r>
    </w:p>
    <w:p w14:paraId="772DAA8D">
      <w:pPr>
        <w:pStyle w:val="2"/>
        <w:spacing w:before="23" w:line="220" w:lineRule="auto"/>
        <w:ind w:left="786"/>
      </w:pPr>
      <w:r>
        <w:rPr>
          <w:spacing w:val="5"/>
        </w:rPr>
        <w:t>一、提前报废老旧营运货车补贴标准见表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。</w:t>
      </w:r>
    </w:p>
    <w:p w14:paraId="6D779D3C">
      <w:pPr>
        <w:pStyle w:val="2"/>
        <w:spacing w:before="192" w:line="276" w:lineRule="auto"/>
        <w:ind w:left="139" w:right="53" w:firstLine="644"/>
      </w:pPr>
      <w:r>
        <w:rPr>
          <w:spacing w:val="6"/>
        </w:rPr>
        <w:t>二、提前报废老旧营运货车，并新购营运货车补贴标准按以</w:t>
      </w:r>
      <w:r>
        <w:rPr>
          <w:spacing w:val="11"/>
        </w:rPr>
        <w:t xml:space="preserve"> </w:t>
      </w:r>
      <w:r>
        <w:rPr>
          <w:spacing w:val="3"/>
        </w:rPr>
        <w:t>下方法计算：</w:t>
      </w:r>
    </w:p>
    <w:p w14:paraId="556DBC5E">
      <w:pPr>
        <w:pStyle w:val="2"/>
        <w:spacing w:before="144" w:line="307" w:lineRule="auto"/>
        <w:ind w:left="141" w:right="53" w:firstLine="634"/>
      </w:pPr>
      <w:r>
        <w:rPr>
          <w:spacing w:val="12"/>
        </w:rPr>
        <w:t>报废并新购国六排放标准营运货车补贴</w:t>
      </w:r>
      <w:r>
        <w:rPr>
          <w:rFonts w:ascii="Times New Roman" w:hAnsi="Times New Roman" w:eastAsia="Times New Roman" w:cs="Times New Roman"/>
          <w:spacing w:val="12"/>
        </w:rPr>
        <w:t>=</w:t>
      </w:r>
      <w:r>
        <w:rPr>
          <w:spacing w:val="12"/>
        </w:rPr>
        <w:t>提前报废老旧</w:t>
      </w:r>
      <w:r>
        <w:rPr>
          <w:spacing w:val="11"/>
        </w:rPr>
        <w:t>营运</w:t>
      </w:r>
      <w:r>
        <w:t xml:space="preserve"> </w:t>
      </w:r>
      <w:r>
        <w:rPr>
          <w:spacing w:val="8"/>
        </w:rPr>
        <w:t>货车补贴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新购国六排放标准营运货车补贴</w:t>
      </w:r>
    </w:p>
    <w:p w14:paraId="77E98B3F">
      <w:pPr>
        <w:pStyle w:val="2"/>
        <w:spacing w:before="89" w:line="306" w:lineRule="auto"/>
        <w:ind w:left="130" w:right="51" w:firstLine="645"/>
      </w:pPr>
      <w:r>
        <w:rPr>
          <w:spacing w:val="17"/>
        </w:rPr>
        <w:t>报废并新购新能源货车补贴</w:t>
      </w:r>
      <w:r>
        <w:rPr>
          <w:rFonts w:ascii="Times New Roman" w:hAnsi="Times New Roman" w:eastAsia="Times New Roman" w:cs="Times New Roman"/>
          <w:spacing w:val="17"/>
        </w:rPr>
        <w:t>=</w:t>
      </w:r>
      <w:r>
        <w:rPr>
          <w:spacing w:val="17"/>
        </w:rPr>
        <w:t>提前报废老旧营运货车补贴</w:t>
      </w:r>
      <w:r>
        <w:rPr>
          <w:rFonts w:ascii="Times New Roman" w:hAnsi="Times New Roman" w:eastAsia="Times New Roman" w:cs="Times New Roman"/>
          <w:spacing w:val="17"/>
        </w:rPr>
        <w:t>+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8"/>
        </w:rPr>
        <w:t>新购新能源营运货车补贴</w:t>
      </w:r>
    </w:p>
    <w:p w14:paraId="57060586">
      <w:pPr>
        <w:pStyle w:val="2"/>
        <w:spacing w:before="141" w:line="322" w:lineRule="auto"/>
        <w:ind w:left="125" w:right="53" w:firstLine="640"/>
        <w:jc w:val="both"/>
      </w:pPr>
      <w:r>
        <w:rPr>
          <w:spacing w:val="7"/>
        </w:rPr>
        <w:t>其中，新购国六排放标准营运货车或新能源营运货车补贴标</w:t>
      </w:r>
      <w:r>
        <w:rPr>
          <w:spacing w:val="2"/>
        </w:rPr>
        <w:t xml:space="preserve"> </w:t>
      </w:r>
      <w:r>
        <w:rPr>
          <w:spacing w:val="7"/>
        </w:rPr>
        <w:t>准见表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7"/>
        </w:rPr>
        <w:t>。报废老旧营运货车提前报废时间不</w:t>
      </w:r>
      <w:r>
        <w:rPr>
          <w:spacing w:val="6"/>
        </w:rPr>
        <w:t>足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年的，可以申</w:t>
      </w:r>
      <w:r>
        <w:t xml:space="preserve"> </w:t>
      </w:r>
      <w:r>
        <w:rPr>
          <w:spacing w:val="7"/>
        </w:rPr>
        <w:t>请新购营运货车补贴。</w:t>
      </w:r>
    </w:p>
    <w:p w14:paraId="7DE24F69">
      <w:pPr>
        <w:pStyle w:val="2"/>
        <w:spacing w:before="9" w:line="248" w:lineRule="auto"/>
        <w:ind w:left="2309" w:right="65" w:hanging="1544"/>
        <w:rPr>
          <w:rFonts w:ascii="黑体" w:hAnsi="黑体" w:eastAsia="黑体" w:cs="黑体"/>
          <w:sz w:val="28"/>
          <w:szCs w:val="28"/>
        </w:rPr>
      </w:pPr>
      <w:r>
        <w:rPr>
          <w:spacing w:val="-6"/>
        </w:rPr>
        <w:t>三、仅新购新能源城市冷链配送货车补贴标准为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3.5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6"/>
        </w:rPr>
        <w:t>万元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辆。</w:t>
      </w:r>
      <w: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表</w:t>
      </w:r>
      <w:r>
        <w:rPr>
          <w:rFonts w:ascii="黑体" w:hAnsi="黑体" w:eastAsia="黑体" w:cs="黑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黑体" w:hAnsi="黑体" w:eastAsia="黑体" w:cs="黑体"/>
          <w:spacing w:val="-3"/>
          <w:sz w:val="28"/>
          <w:szCs w:val="28"/>
        </w:rPr>
        <w:t>提前报废老旧营运货车补贴标准</w:t>
      </w:r>
    </w:p>
    <w:tbl>
      <w:tblPr>
        <w:tblStyle w:val="5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3878"/>
        <w:gridCol w:w="3295"/>
      </w:tblGrid>
      <w:tr w14:paraId="2F5F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887" w:type="dxa"/>
            <w:vAlign w:val="top"/>
          </w:tcPr>
          <w:p w14:paraId="1F3B1809">
            <w:pPr>
              <w:pStyle w:val="6"/>
              <w:spacing w:before="93" w:line="218" w:lineRule="auto"/>
              <w:ind w:left="4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车辆类型</w:t>
            </w:r>
          </w:p>
        </w:tc>
        <w:tc>
          <w:tcPr>
            <w:tcW w:w="3878" w:type="dxa"/>
            <w:vAlign w:val="top"/>
          </w:tcPr>
          <w:p w14:paraId="1B4C4517">
            <w:pPr>
              <w:pStyle w:val="6"/>
              <w:spacing w:before="94" w:line="219" w:lineRule="auto"/>
              <w:ind w:left="12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提前报废时间</w:t>
            </w:r>
          </w:p>
        </w:tc>
        <w:tc>
          <w:tcPr>
            <w:tcW w:w="3295" w:type="dxa"/>
            <w:vAlign w:val="top"/>
          </w:tcPr>
          <w:p w14:paraId="42D45387">
            <w:pPr>
              <w:pStyle w:val="6"/>
              <w:spacing w:before="58" w:line="355" w:lineRule="exact"/>
              <w:ind w:left="552"/>
              <w:rPr>
                <w:sz w:val="24"/>
                <w:szCs w:val="24"/>
              </w:rPr>
            </w:pPr>
            <w:r>
              <w:rPr>
                <w:spacing w:val="-3"/>
                <w:position w:val="2"/>
                <w:sz w:val="24"/>
                <w:szCs w:val="24"/>
              </w:rPr>
              <w:t>补贴标准（万元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spacing w:val="-3"/>
                <w:position w:val="2"/>
                <w:sz w:val="24"/>
                <w:szCs w:val="24"/>
              </w:rPr>
              <w:t>辆）</w:t>
            </w:r>
          </w:p>
        </w:tc>
      </w:tr>
      <w:tr w14:paraId="5D96A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7" w:type="dxa"/>
            <w:vMerge w:val="restart"/>
            <w:tcBorders>
              <w:bottom w:val="nil"/>
            </w:tcBorders>
            <w:vAlign w:val="top"/>
          </w:tcPr>
          <w:p w14:paraId="55877727">
            <w:pPr>
              <w:spacing w:line="280" w:lineRule="auto"/>
              <w:rPr>
                <w:rFonts w:ascii="Arial"/>
                <w:sz w:val="21"/>
              </w:rPr>
            </w:pPr>
          </w:p>
          <w:p w14:paraId="31F8682A">
            <w:pPr>
              <w:pStyle w:val="6"/>
              <w:spacing w:before="78" w:line="219" w:lineRule="auto"/>
              <w:ind w:left="747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中型</w:t>
            </w:r>
          </w:p>
        </w:tc>
        <w:tc>
          <w:tcPr>
            <w:tcW w:w="3878" w:type="dxa"/>
            <w:vAlign w:val="top"/>
          </w:tcPr>
          <w:p w14:paraId="0F55B31B">
            <w:pPr>
              <w:pStyle w:val="6"/>
              <w:spacing w:before="36" w:line="207" w:lineRule="auto"/>
              <w:ind w:left="75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满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年（含）不足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  <w:tc>
          <w:tcPr>
            <w:tcW w:w="3295" w:type="dxa"/>
            <w:vAlign w:val="top"/>
          </w:tcPr>
          <w:p w14:paraId="77D2ED7D">
            <w:pPr>
              <w:spacing w:before="84" w:line="189" w:lineRule="auto"/>
              <w:ind w:left="15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1.0</w:t>
            </w:r>
          </w:p>
        </w:tc>
      </w:tr>
      <w:tr w14:paraId="7C39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7" w:type="dxa"/>
            <w:vMerge w:val="continue"/>
            <w:tcBorders>
              <w:top w:val="nil"/>
              <w:bottom w:val="nil"/>
            </w:tcBorders>
            <w:vAlign w:val="top"/>
          </w:tcPr>
          <w:p w14:paraId="75F871BD">
            <w:pPr>
              <w:rPr>
                <w:rFonts w:ascii="Arial"/>
                <w:sz w:val="21"/>
              </w:rPr>
            </w:pPr>
          </w:p>
        </w:tc>
        <w:tc>
          <w:tcPr>
            <w:tcW w:w="3878" w:type="dxa"/>
            <w:vAlign w:val="top"/>
          </w:tcPr>
          <w:p w14:paraId="7E60DFAB">
            <w:pPr>
              <w:pStyle w:val="6"/>
              <w:spacing w:before="39" w:line="205" w:lineRule="auto"/>
              <w:ind w:left="7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满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年（含）不足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年</w:t>
            </w:r>
          </w:p>
        </w:tc>
        <w:tc>
          <w:tcPr>
            <w:tcW w:w="3295" w:type="dxa"/>
            <w:vAlign w:val="top"/>
          </w:tcPr>
          <w:p w14:paraId="5C969896">
            <w:pPr>
              <w:spacing w:before="84" w:line="189" w:lineRule="auto"/>
              <w:ind w:left="15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1.8</w:t>
            </w:r>
          </w:p>
        </w:tc>
      </w:tr>
      <w:tr w14:paraId="0753A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7" w:type="dxa"/>
            <w:vMerge w:val="continue"/>
            <w:tcBorders>
              <w:top w:val="nil"/>
            </w:tcBorders>
            <w:vAlign w:val="top"/>
          </w:tcPr>
          <w:p w14:paraId="78CDBD3E">
            <w:pPr>
              <w:rPr>
                <w:rFonts w:ascii="Arial"/>
                <w:sz w:val="21"/>
              </w:rPr>
            </w:pPr>
          </w:p>
        </w:tc>
        <w:tc>
          <w:tcPr>
            <w:tcW w:w="3878" w:type="dxa"/>
            <w:vAlign w:val="top"/>
          </w:tcPr>
          <w:p w14:paraId="76C508CA">
            <w:pPr>
              <w:pStyle w:val="6"/>
              <w:spacing w:before="40" w:line="204" w:lineRule="auto"/>
              <w:ind w:left="99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满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年（含）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以上</w:t>
            </w:r>
          </w:p>
        </w:tc>
        <w:tc>
          <w:tcPr>
            <w:tcW w:w="3295" w:type="dxa"/>
            <w:vAlign w:val="top"/>
          </w:tcPr>
          <w:p w14:paraId="40988305">
            <w:pPr>
              <w:spacing w:before="85" w:line="189" w:lineRule="auto"/>
              <w:ind w:left="15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2.5</w:t>
            </w:r>
          </w:p>
        </w:tc>
      </w:tr>
      <w:tr w14:paraId="41C1D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7" w:type="dxa"/>
            <w:vMerge w:val="restart"/>
            <w:tcBorders>
              <w:bottom w:val="nil"/>
            </w:tcBorders>
            <w:vAlign w:val="top"/>
          </w:tcPr>
          <w:p w14:paraId="5C9D456F">
            <w:pPr>
              <w:spacing w:line="282" w:lineRule="auto"/>
              <w:rPr>
                <w:rFonts w:ascii="Arial"/>
                <w:sz w:val="21"/>
              </w:rPr>
            </w:pPr>
          </w:p>
          <w:p w14:paraId="1C6FF0D3">
            <w:pPr>
              <w:pStyle w:val="6"/>
              <w:spacing w:before="78" w:line="224" w:lineRule="auto"/>
              <w:ind w:left="72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重型</w:t>
            </w:r>
          </w:p>
        </w:tc>
        <w:tc>
          <w:tcPr>
            <w:tcW w:w="3878" w:type="dxa"/>
            <w:vAlign w:val="top"/>
          </w:tcPr>
          <w:p w14:paraId="19B3133E">
            <w:pPr>
              <w:pStyle w:val="6"/>
              <w:spacing w:before="40" w:line="204" w:lineRule="auto"/>
              <w:ind w:left="75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满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年（含）不足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  <w:tc>
          <w:tcPr>
            <w:tcW w:w="3295" w:type="dxa"/>
            <w:vAlign w:val="top"/>
          </w:tcPr>
          <w:p w14:paraId="31769982">
            <w:pPr>
              <w:spacing w:before="85" w:line="189" w:lineRule="auto"/>
              <w:ind w:left="15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1.2</w:t>
            </w:r>
          </w:p>
        </w:tc>
      </w:tr>
      <w:tr w14:paraId="282A5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87" w:type="dxa"/>
            <w:vMerge w:val="continue"/>
            <w:tcBorders>
              <w:top w:val="nil"/>
              <w:bottom w:val="nil"/>
            </w:tcBorders>
            <w:vAlign w:val="top"/>
          </w:tcPr>
          <w:p w14:paraId="063E1BB0">
            <w:pPr>
              <w:rPr>
                <w:rFonts w:ascii="Arial"/>
                <w:sz w:val="21"/>
              </w:rPr>
            </w:pPr>
          </w:p>
        </w:tc>
        <w:tc>
          <w:tcPr>
            <w:tcW w:w="3878" w:type="dxa"/>
            <w:vAlign w:val="top"/>
          </w:tcPr>
          <w:p w14:paraId="702ABE1A">
            <w:pPr>
              <w:pStyle w:val="6"/>
              <w:spacing w:before="41" w:line="204" w:lineRule="auto"/>
              <w:ind w:left="7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满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年（含）不足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年</w:t>
            </w:r>
          </w:p>
        </w:tc>
        <w:tc>
          <w:tcPr>
            <w:tcW w:w="3295" w:type="dxa"/>
            <w:vAlign w:val="top"/>
          </w:tcPr>
          <w:p w14:paraId="67DBB32F">
            <w:pPr>
              <w:spacing w:before="86" w:line="189" w:lineRule="auto"/>
              <w:ind w:left="15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3.5</w:t>
            </w:r>
          </w:p>
        </w:tc>
      </w:tr>
      <w:tr w14:paraId="5388A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87" w:type="dxa"/>
            <w:vMerge w:val="continue"/>
            <w:tcBorders>
              <w:top w:val="nil"/>
            </w:tcBorders>
            <w:vAlign w:val="top"/>
          </w:tcPr>
          <w:p w14:paraId="60A00B27">
            <w:pPr>
              <w:rPr>
                <w:rFonts w:ascii="Arial"/>
                <w:sz w:val="21"/>
              </w:rPr>
            </w:pPr>
          </w:p>
        </w:tc>
        <w:tc>
          <w:tcPr>
            <w:tcW w:w="3878" w:type="dxa"/>
            <w:vAlign w:val="top"/>
          </w:tcPr>
          <w:p w14:paraId="6EE1A477">
            <w:pPr>
              <w:pStyle w:val="6"/>
              <w:spacing w:before="40" w:line="208" w:lineRule="auto"/>
              <w:ind w:left="99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满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年（含）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以上</w:t>
            </w:r>
          </w:p>
        </w:tc>
        <w:tc>
          <w:tcPr>
            <w:tcW w:w="3295" w:type="dxa"/>
            <w:vAlign w:val="top"/>
          </w:tcPr>
          <w:p w14:paraId="1BE23BE8">
            <w:pPr>
              <w:spacing w:before="86" w:line="189" w:lineRule="auto"/>
              <w:ind w:left="15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4.5</w:t>
            </w:r>
          </w:p>
        </w:tc>
      </w:tr>
    </w:tbl>
    <w:p w14:paraId="0E87A35F">
      <w:pPr>
        <w:spacing w:before="171" w:line="222" w:lineRule="auto"/>
        <w:ind w:left="286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表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 </w:t>
      </w:r>
      <w:r>
        <w:rPr>
          <w:rFonts w:ascii="黑体" w:hAnsi="黑体" w:eastAsia="黑体" w:cs="黑体"/>
          <w:spacing w:val="-2"/>
          <w:sz w:val="28"/>
          <w:szCs w:val="28"/>
        </w:rPr>
        <w:t>新购营运货车补贴标准</w:t>
      </w:r>
    </w:p>
    <w:p w14:paraId="56884E82">
      <w:pPr>
        <w:spacing w:line="117" w:lineRule="exact"/>
      </w:pPr>
    </w:p>
    <w:tbl>
      <w:tblPr>
        <w:tblStyle w:val="5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23"/>
        <w:gridCol w:w="3699"/>
        <w:gridCol w:w="2894"/>
      </w:tblGrid>
      <w:tr w14:paraId="14AA6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66" w:type="dxa"/>
            <w:gridSpan w:val="2"/>
            <w:vAlign w:val="top"/>
          </w:tcPr>
          <w:p w14:paraId="08794F83">
            <w:pPr>
              <w:pStyle w:val="6"/>
              <w:spacing w:before="198" w:line="218" w:lineRule="auto"/>
              <w:ind w:left="7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车辆类型</w:t>
            </w:r>
          </w:p>
        </w:tc>
        <w:tc>
          <w:tcPr>
            <w:tcW w:w="3699" w:type="dxa"/>
            <w:vAlign w:val="top"/>
          </w:tcPr>
          <w:p w14:paraId="0E3D2E4E">
            <w:pPr>
              <w:pStyle w:val="6"/>
              <w:spacing w:before="42" w:line="211" w:lineRule="auto"/>
              <w:ind w:left="1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新购国六排放标准营运货车补贴</w:t>
            </w:r>
          </w:p>
          <w:p w14:paraId="5DA180C5">
            <w:pPr>
              <w:pStyle w:val="6"/>
              <w:spacing w:line="234" w:lineRule="auto"/>
              <w:ind w:left="9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标准（万元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辆）</w:t>
            </w:r>
          </w:p>
        </w:tc>
        <w:tc>
          <w:tcPr>
            <w:tcW w:w="2894" w:type="dxa"/>
            <w:vAlign w:val="top"/>
          </w:tcPr>
          <w:p w14:paraId="7E127FC9">
            <w:pPr>
              <w:pStyle w:val="6"/>
              <w:spacing w:before="42" w:line="211" w:lineRule="auto"/>
              <w:ind w:left="1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新购新能源营运货车补贴</w:t>
            </w:r>
          </w:p>
          <w:p w14:paraId="3FE64B27">
            <w:pPr>
              <w:pStyle w:val="6"/>
              <w:spacing w:line="234" w:lineRule="auto"/>
              <w:ind w:left="5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标准（万元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辆）</w:t>
            </w:r>
          </w:p>
        </w:tc>
      </w:tr>
      <w:tr w14:paraId="59855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466" w:type="dxa"/>
            <w:gridSpan w:val="2"/>
            <w:vAlign w:val="top"/>
          </w:tcPr>
          <w:p w14:paraId="13A1B3F7">
            <w:pPr>
              <w:pStyle w:val="6"/>
              <w:spacing w:before="39" w:line="205" w:lineRule="auto"/>
              <w:ind w:left="1037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中型</w:t>
            </w:r>
          </w:p>
        </w:tc>
        <w:tc>
          <w:tcPr>
            <w:tcW w:w="3699" w:type="dxa"/>
            <w:vAlign w:val="top"/>
          </w:tcPr>
          <w:p w14:paraId="31E2CA69">
            <w:pPr>
              <w:spacing w:before="78" w:line="188" w:lineRule="auto"/>
              <w:ind w:left="17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2.5</w:t>
            </w:r>
          </w:p>
        </w:tc>
        <w:tc>
          <w:tcPr>
            <w:tcW w:w="2894" w:type="dxa"/>
            <w:vAlign w:val="top"/>
          </w:tcPr>
          <w:p w14:paraId="31AB2AB9">
            <w:pPr>
              <w:spacing w:before="78" w:line="188" w:lineRule="auto"/>
              <w:ind w:left="1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3.5</w:t>
            </w:r>
          </w:p>
        </w:tc>
      </w:tr>
      <w:tr w14:paraId="5A54B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1C0E6196">
            <w:pPr>
              <w:spacing w:line="281" w:lineRule="auto"/>
              <w:rPr>
                <w:rFonts w:ascii="Arial"/>
                <w:sz w:val="21"/>
              </w:rPr>
            </w:pPr>
          </w:p>
          <w:p w14:paraId="3B2E18FB">
            <w:pPr>
              <w:pStyle w:val="6"/>
              <w:spacing w:before="78" w:line="224" w:lineRule="auto"/>
              <w:ind w:left="15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重型</w:t>
            </w:r>
          </w:p>
        </w:tc>
        <w:tc>
          <w:tcPr>
            <w:tcW w:w="1723" w:type="dxa"/>
            <w:vAlign w:val="top"/>
          </w:tcPr>
          <w:p w14:paraId="64B97A34">
            <w:pPr>
              <w:pStyle w:val="6"/>
              <w:spacing w:before="39" w:line="205" w:lineRule="auto"/>
              <w:ind w:left="65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轴</w:t>
            </w:r>
          </w:p>
        </w:tc>
        <w:tc>
          <w:tcPr>
            <w:tcW w:w="3699" w:type="dxa"/>
            <w:vAlign w:val="top"/>
          </w:tcPr>
          <w:p w14:paraId="7528A8B2">
            <w:pPr>
              <w:spacing w:before="79" w:line="188" w:lineRule="auto"/>
              <w:ind w:left="16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4.0</w:t>
            </w:r>
          </w:p>
        </w:tc>
        <w:tc>
          <w:tcPr>
            <w:tcW w:w="2894" w:type="dxa"/>
            <w:vAlign w:val="top"/>
          </w:tcPr>
          <w:p w14:paraId="537BDADD">
            <w:pPr>
              <w:spacing w:before="79" w:line="188" w:lineRule="auto"/>
              <w:ind w:left="1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7.0</w:t>
            </w:r>
          </w:p>
        </w:tc>
      </w:tr>
      <w:tr w14:paraId="19996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 w14:paraId="07D49D55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61B5E649">
            <w:pPr>
              <w:pStyle w:val="6"/>
              <w:spacing w:before="40" w:line="204" w:lineRule="auto"/>
              <w:ind w:left="656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轴</w:t>
            </w:r>
          </w:p>
        </w:tc>
        <w:tc>
          <w:tcPr>
            <w:tcW w:w="3699" w:type="dxa"/>
            <w:vAlign w:val="top"/>
          </w:tcPr>
          <w:p w14:paraId="2B0A5D54">
            <w:pPr>
              <w:spacing w:before="85" w:line="185" w:lineRule="auto"/>
              <w:ind w:left="17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5.5</w:t>
            </w:r>
          </w:p>
        </w:tc>
        <w:tc>
          <w:tcPr>
            <w:tcW w:w="2894" w:type="dxa"/>
            <w:vAlign w:val="top"/>
          </w:tcPr>
          <w:p w14:paraId="1256EDA3">
            <w:pPr>
              <w:spacing w:before="82" w:line="188" w:lineRule="auto"/>
              <w:ind w:left="1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8.5</w:t>
            </w:r>
          </w:p>
        </w:tc>
      </w:tr>
      <w:tr w14:paraId="59FFD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27179884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3DF3F395">
            <w:pPr>
              <w:pStyle w:val="6"/>
              <w:spacing w:before="40" w:line="208" w:lineRule="auto"/>
              <w:ind w:left="29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轴及以上</w:t>
            </w:r>
          </w:p>
        </w:tc>
        <w:tc>
          <w:tcPr>
            <w:tcW w:w="3699" w:type="dxa"/>
            <w:vAlign w:val="top"/>
          </w:tcPr>
          <w:p w14:paraId="00620A66">
            <w:pPr>
              <w:spacing w:before="82" w:line="188" w:lineRule="auto"/>
              <w:ind w:left="17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6.5</w:t>
            </w:r>
          </w:p>
        </w:tc>
        <w:tc>
          <w:tcPr>
            <w:tcW w:w="2894" w:type="dxa"/>
            <w:vAlign w:val="top"/>
          </w:tcPr>
          <w:p w14:paraId="00172907">
            <w:pPr>
              <w:spacing w:before="82" w:line="188" w:lineRule="auto"/>
              <w:ind w:left="1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9.5</w:t>
            </w:r>
          </w:p>
        </w:tc>
      </w:tr>
    </w:tbl>
    <w:p w14:paraId="5E251B8B">
      <w:pPr>
        <w:rPr>
          <w:rFonts w:ascii="Arial"/>
          <w:sz w:val="21"/>
        </w:rPr>
      </w:pPr>
    </w:p>
    <w:sectPr>
      <w:footerReference r:id="rId12" w:type="default"/>
      <w:pgSz w:w="11906" w:h="16839"/>
      <w:pgMar w:top="1431" w:right="1422" w:bottom="1271" w:left="141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FFC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5350C">
    <w:pPr>
      <w:spacing w:before="1" w:line="176" w:lineRule="auto"/>
      <w:ind w:left="2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0B79C">
    <w:pPr>
      <w:spacing w:line="175" w:lineRule="auto"/>
      <w:ind w:left="78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1B8FB">
    <w:pPr>
      <w:spacing w:before="1" w:line="176" w:lineRule="auto"/>
      <w:ind w:left="2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8394F">
    <w:pPr>
      <w:spacing w:line="175" w:lineRule="auto"/>
      <w:ind w:right="3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20598">
    <w:pPr>
      <w:spacing w:before="1" w:line="176" w:lineRule="auto"/>
      <w:ind w:left="2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F84B6">
    <w:pPr>
      <w:spacing w:before="1" w:line="176" w:lineRule="auto"/>
      <w:ind w:left="8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C7D3">
    <w:pPr>
      <w:spacing w:line="177" w:lineRule="auto"/>
      <w:ind w:left="4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ZhZDdlNmUzYzU5OGU2OTY1MmI2MmY5YmFhMDMyNzkifQ=="/>
  </w:docVars>
  <w:rsids>
    <w:rsidRoot w:val="00000000"/>
    <w:rsid w:val="50267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3324</Words>
  <Characters>3466</Characters>
  <TotalTime>0</TotalTime>
  <ScaleCrop>false</ScaleCrop>
  <LinksUpToDate>false</LinksUpToDate>
  <CharactersWithSpaces>3699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2025-07-11T15:16:00Z</dcterms:created>
  <dc:creator>user</dc:creator>
  <cp:lastModifiedBy>杨立</cp:lastModifiedBy>
  <dcterms:modified xsi:type="dcterms:W3CDTF">2025-07-11T08:11:59Z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2025-07-11T16:11:29Z</vt:filetime>
  </property>
  <property fmtid="{D5CDD505-2E9C-101B-9397-08002B2CF9AE}" pid="4" name="KSOProductBuildVer">
    <vt:lpwstr>2052-12.1.0.18276</vt:lpwstr>
  </property>
  <property fmtid="{D5CDD505-2E9C-101B-9397-08002B2CF9AE}" pid="5" name="ICV">
    <vt:lpwstr>61B5CF379B5A449B81B3CAF5252282EB_12</vt:lpwstr>
  </property>
</Properties>
</file>