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87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</w:p>
    <w:p w14:paraId="785DE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黑体"/>
          <w:sz w:val="32"/>
          <w:szCs w:val="32"/>
        </w:rPr>
      </w:pPr>
    </w:p>
    <w:p w14:paraId="0FF26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关于2025年度市级财政衔接推进乡村振兴补助资金分配结果的公告</w:t>
      </w:r>
    </w:p>
    <w:p w14:paraId="344FF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单位：万元</w:t>
      </w:r>
    </w:p>
    <w:tbl>
      <w:tblPr>
        <w:tblStyle w:val="3"/>
        <w:tblW w:w="147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2551"/>
        <w:gridCol w:w="733"/>
        <w:gridCol w:w="907"/>
        <w:gridCol w:w="907"/>
        <w:gridCol w:w="907"/>
        <w:gridCol w:w="907"/>
        <w:gridCol w:w="3458"/>
        <w:gridCol w:w="1191"/>
        <w:gridCol w:w="1191"/>
        <w:gridCol w:w="1191"/>
      </w:tblGrid>
      <w:tr w14:paraId="63387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93" w:type="dxa"/>
            <w:vMerge w:val="restart"/>
            <w:vAlign w:val="center"/>
          </w:tcPr>
          <w:p w14:paraId="3B9FB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6912" w:type="dxa"/>
            <w:gridSpan w:val="6"/>
            <w:vAlign w:val="center"/>
          </w:tcPr>
          <w:p w14:paraId="008C6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  <w:t>资金来源</w:t>
            </w:r>
          </w:p>
        </w:tc>
        <w:tc>
          <w:tcPr>
            <w:tcW w:w="3458" w:type="dxa"/>
            <w:vMerge w:val="restart"/>
            <w:vAlign w:val="center"/>
          </w:tcPr>
          <w:p w14:paraId="15627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  <w:t>资金分配</w:t>
            </w:r>
          </w:p>
        </w:tc>
        <w:tc>
          <w:tcPr>
            <w:tcW w:w="3573" w:type="dxa"/>
            <w:gridSpan w:val="3"/>
            <w:vAlign w:val="center"/>
          </w:tcPr>
          <w:p w14:paraId="5B6B7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  <w:t>备注</w:t>
            </w:r>
          </w:p>
        </w:tc>
      </w:tr>
      <w:tr w14:paraId="0F055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  <w:tblHeader/>
          <w:jc w:val="center"/>
        </w:trPr>
        <w:tc>
          <w:tcPr>
            <w:tcW w:w="793" w:type="dxa"/>
            <w:vMerge w:val="continue"/>
            <w:vAlign w:val="center"/>
          </w:tcPr>
          <w:p w14:paraId="3F9D3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1078E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资金类型</w:t>
            </w:r>
          </w:p>
        </w:tc>
        <w:tc>
          <w:tcPr>
            <w:tcW w:w="733" w:type="dxa"/>
            <w:vMerge w:val="restart"/>
            <w:vAlign w:val="center"/>
          </w:tcPr>
          <w:p w14:paraId="2E59C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3628" w:type="dxa"/>
            <w:gridSpan w:val="4"/>
            <w:vAlign w:val="center"/>
          </w:tcPr>
          <w:p w14:paraId="3CA65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  <w:t>其中（层级）</w:t>
            </w:r>
          </w:p>
        </w:tc>
        <w:tc>
          <w:tcPr>
            <w:tcW w:w="3458" w:type="dxa"/>
            <w:vMerge w:val="continue"/>
            <w:tcBorders/>
            <w:vAlign w:val="center"/>
          </w:tcPr>
          <w:p w14:paraId="4263D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91" w:type="dxa"/>
            <w:vMerge w:val="restart"/>
            <w:vAlign w:val="center"/>
          </w:tcPr>
          <w:p w14:paraId="1B155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公告比例</w:t>
            </w:r>
          </w:p>
        </w:tc>
        <w:tc>
          <w:tcPr>
            <w:tcW w:w="1191" w:type="dxa"/>
            <w:vMerge w:val="restart"/>
            <w:vAlign w:val="center"/>
          </w:tcPr>
          <w:p w14:paraId="309CA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公告日期</w:t>
            </w:r>
          </w:p>
        </w:tc>
        <w:tc>
          <w:tcPr>
            <w:tcW w:w="1191" w:type="dxa"/>
            <w:vMerge w:val="restart"/>
            <w:vAlign w:val="center"/>
          </w:tcPr>
          <w:p w14:paraId="74A28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分配日期</w:t>
            </w:r>
          </w:p>
        </w:tc>
      </w:tr>
      <w:tr w14:paraId="5FC9C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  <w:tblHeader/>
          <w:jc w:val="center"/>
        </w:trPr>
        <w:tc>
          <w:tcPr>
            <w:tcW w:w="793" w:type="dxa"/>
            <w:vMerge w:val="continue"/>
            <w:vAlign w:val="center"/>
          </w:tcPr>
          <w:p w14:paraId="3A50D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551" w:type="dxa"/>
            <w:vMerge w:val="continue"/>
            <w:vAlign w:val="center"/>
          </w:tcPr>
          <w:p w14:paraId="1156D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33" w:type="dxa"/>
            <w:vMerge w:val="continue"/>
            <w:vAlign w:val="center"/>
          </w:tcPr>
          <w:p w14:paraId="00FFC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07" w:type="dxa"/>
            <w:vAlign w:val="center"/>
          </w:tcPr>
          <w:p w14:paraId="7B978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中央</w:t>
            </w:r>
          </w:p>
        </w:tc>
        <w:tc>
          <w:tcPr>
            <w:tcW w:w="907" w:type="dxa"/>
            <w:vAlign w:val="center"/>
          </w:tcPr>
          <w:p w14:paraId="72D9D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省级</w:t>
            </w:r>
          </w:p>
        </w:tc>
        <w:tc>
          <w:tcPr>
            <w:tcW w:w="907" w:type="dxa"/>
            <w:vAlign w:val="center"/>
          </w:tcPr>
          <w:p w14:paraId="263CD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市级</w:t>
            </w:r>
          </w:p>
        </w:tc>
        <w:tc>
          <w:tcPr>
            <w:tcW w:w="907" w:type="dxa"/>
            <w:vAlign w:val="center"/>
          </w:tcPr>
          <w:p w14:paraId="5A92A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县级</w:t>
            </w:r>
          </w:p>
        </w:tc>
        <w:tc>
          <w:tcPr>
            <w:tcW w:w="3458" w:type="dxa"/>
            <w:vMerge w:val="continue"/>
            <w:tcBorders/>
            <w:vAlign w:val="center"/>
          </w:tcPr>
          <w:p w14:paraId="59232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91" w:type="dxa"/>
            <w:vMerge w:val="continue"/>
            <w:vAlign w:val="center"/>
          </w:tcPr>
          <w:p w14:paraId="578A2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91" w:type="dxa"/>
            <w:vMerge w:val="continue"/>
            <w:vAlign w:val="center"/>
          </w:tcPr>
          <w:p w14:paraId="39A89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91" w:type="dxa"/>
            <w:vMerge w:val="continue"/>
            <w:vAlign w:val="center"/>
          </w:tcPr>
          <w:p w14:paraId="6F058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</w:tr>
      <w:tr w14:paraId="3E81D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  <w:jc w:val="center"/>
        </w:trPr>
        <w:tc>
          <w:tcPr>
            <w:tcW w:w="793" w:type="dxa"/>
            <w:vAlign w:val="center"/>
          </w:tcPr>
          <w:p w14:paraId="6F70E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2551" w:type="dxa"/>
            <w:vAlign w:val="center"/>
          </w:tcPr>
          <w:p w14:paraId="7DE90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3" w:type="dxa"/>
            <w:vAlign w:val="center"/>
          </w:tcPr>
          <w:p w14:paraId="496D5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907" w:type="dxa"/>
            <w:vAlign w:val="center"/>
          </w:tcPr>
          <w:p w14:paraId="11623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07" w:type="dxa"/>
            <w:vAlign w:val="center"/>
          </w:tcPr>
          <w:p w14:paraId="6A484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07" w:type="dxa"/>
            <w:vAlign w:val="center"/>
          </w:tcPr>
          <w:p w14:paraId="0C111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907" w:type="dxa"/>
            <w:vAlign w:val="center"/>
          </w:tcPr>
          <w:p w14:paraId="53507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458" w:type="dxa"/>
            <w:vAlign w:val="center"/>
          </w:tcPr>
          <w:p w14:paraId="3A94B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91" w:type="dxa"/>
            <w:vAlign w:val="center"/>
          </w:tcPr>
          <w:p w14:paraId="696D3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100%</w:t>
            </w:r>
          </w:p>
        </w:tc>
        <w:tc>
          <w:tcPr>
            <w:tcW w:w="1191" w:type="dxa"/>
            <w:vAlign w:val="center"/>
          </w:tcPr>
          <w:p w14:paraId="20CA9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91" w:type="dxa"/>
            <w:vAlign w:val="center"/>
          </w:tcPr>
          <w:p w14:paraId="34AEC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</w:tr>
      <w:tr w14:paraId="27AC4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34" w:hRule="atLeast"/>
          <w:jc w:val="center"/>
        </w:trPr>
        <w:tc>
          <w:tcPr>
            <w:tcW w:w="793" w:type="dxa"/>
            <w:vAlign w:val="center"/>
          </w:tcPr>
          <w:p w14:paraId="6B5D8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 w14:paraId="3E3F9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05" w:leftChars="50" w:right="105" w:rightChars="5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巩固拓展脱贫攻坚成果和乡村振兴任务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—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支持发展新型农村集体经济</w:t>
            </w:r>
          </w:p>
        </w:tc>
        <w:tc>
          <w:tcPr>
            <w:tcW w:w="733" w:type="dxa"/>
            <w:vAlign w:val="center"/>
          </w:tcPr>
          <w:p w14:paraId="5AC78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907" w:type="dxa"/>
            <w:vAlign w:val="center"/>
          </w:tcPr>
          <w:p w14:paraId="328C0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907" w:type="dxa"/>
            <w:vAlign w:val="center"/>
          </w:tcPr>
          <w:p w14:paraId="65FCB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907" w:type="dxa"/>
            <w:vAlign w:val="center"/>
          </w:tcPr>
          <w:p w14:paraId="345F4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907" w:type="dxa"/>
            <w:vAlign w:val="center"/>
          </w:tcPr>
          <w:p w14:paraId="090BB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3458" w:type="dxa"/>
            <w:vAlign w:val="center"/>
          </w:tcPr>
          <w:p w14:paraId="158B7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05" w:leftChars="50" w:right="105" w:right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分配区农业农村局40万元用于支持发展新型农村集体经济项目。</w:t>
            </w:r>
          </w:p>
        </w:tc>
        <w:tc>
          <w:tcPr>
            <w:tcW w:w="1191" w:type="dxa"/>
            <w:vAlign w:val="center"/>
          </w:tcPr>
          <w:p w14:paraId="4ED95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100%</w:t>
            </w:r>
          </w:p>
        </w:tc>
        <w:tc>
          <w:tcPr>
            <w:tcW w:w="1191" w:type="dxa"/>
            <w:vAlign w:val="center"/>
          </w:tcPr>
          <w:p w14:paraId="1F883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日</w:t>
            </w:r>
          </w:p>
        </w:tc>
        <w:tc>
          <w:tcPr>
            <w:tcW w:w="1191" w:type="dxa"/>
            <w:vAlign w:val="center"/>
          </w:tcPr>
          <w:p w14:paraId="25657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日</w:t>
            </w:r>
          </w:p>
        </w:tc>
      </w:tr>
      <w:tr w14:paraId="71C32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34" w:hRule="atLeast"/>
          <w:jc w:val="center"/>
        </w:trPr>
        <w:tc>
          <w:tcPr>
            <w:tcW w:w="793" w:type="dxa"/>
            <w:vAlign w:val="center"/>
          </w:tcPr>
          <w:p w14:paraId="57D37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 w14:paraId="20DE2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05" w:leftChars="50" w:right="105" w:right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巩固拓展脱贫攻坚成果和乡村振兴任务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—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支持发展新型农村集体经济</w:t>
            </w:r>
          </w:p>
        </w:tc>
        <w:tc>
          <w:tcPr>
            <w:tcW w:w="733" w:type="dxa"/>
            <w:vAlign w:val="center"/>
          </w:tcPr>
          <w:p w14:paraId="30AA8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07" w:type="dxa"/>
            <w:vAlign w:val="center"/>
          </w:tcPr>
          <w:p w14:paraId="095D7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907" w:type="dxa"/>
            <w:vAlign w:val="center"/>
          </w:tcPr>
          <w:p w14:paraId="37640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907" w:type="dxa"/>
            <w:vAlign w:val="center"/>
          </w:tcPr>
          <w:p w14:paraId="6B3FC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07" w:type="dxa"/>
            <w:vAlign w:val="center"/>
          </w:tcPr>
          <w:p w14:paraId="2E035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3458" w:type="dxa"/>
            <w:vAlign w:val="center"/>
          </w:tcPr>
          <w:p w14:paraId="1D530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05" w:leftChars="50" w:right="105" w:right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分配高新区城乡保障中心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万元用于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支持发展新型农村集体经济项目。</w:t>
            </w:r>
          </w:p>
        </w:tc>
        <w:tc>
          <w:tcPr>
            <w:tcW w:w="1191" w:type="dxa"/>
            <w:vAlign w:val="center"/>
          </w:tcPr>
          <w:p w14:paraId="6FD23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100%</w:t>
            </w:r>
          </w:p>
        </w:tc>
        <w:tc>
          <w:tcPr>
            <w:tcW w:w="1191" w:type="dxa"/>
            <w:vAlign w:val="center"/>
          </w:tcPr>
          <w:p w14:paraId="73587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日</w:t>
            </w:r>
          </w:p>
        </w:tc>
        <w:tc>
          <w:tcPr>
            <w:tcW w:w="1191" w:type="dxa"/>
            <w:vAlign w:val="center"/>
          </w:tcPr>
          <w:p w14:paraId="24992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日</w:t>
            </w:r>
          </w:p>
        </w:tc>
      </w:tr>
      <w:tr w14:paraId="3E236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34" w:hRule="atLeast"/>
          <w:jc w:val="center"/>
        </w:trPr>
        <w:tc>
          <w:tcPr>
            <w:tcW w:w="793" w:type="dxa"/>
            <w:vAlign w:val="center"/>
          </w:tcPr>
          <w:p w14:paraId="47394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551" w:type="dxa"/>
            <w:vAlign w:val="center"/>
          </w:tcPr>
          <w:p w14:paraId="47BD0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05" w:leftChars="50" w:right="105" w:right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巩固拓展脱贫攻坚成果和乡村振兴任务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—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支持发展新型农村集体经济</w:t>
            </w:r>
          </w:p>
        </w:tc>
        <w:tc>
          <w:tcPr>
            <w:tcW w:w="733" w:type="dxa"/>
            <w:vAlign w:val="center"/>
          </w:tcPr>
          <w:p w14:paraId="0A71B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7" w:type="dxa"/>
            <w:vAlign w:val="center"/>
          </w:tcPr>
          <w:p w14:paraId="04225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907" w:type="dxa"/>
            <w:vAlign w:val="center"/>
          </w:tcPr>
          <w:p w14:paraId="435B6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907" w:type="dxa"/>
            <w:vAlign w:val="center"/>
          </w:tcPr>
          <w:p w14:paraId="1DE53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7" w:type="dxa"/>
            <w:vAlign w:val="center"/>
          </w:tcPr>
          <w:p w14:paraId="7FB95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3458" w:type="dxa"/>
            <w:vAlign w:val="center"/>
          </w:tcPr>
          <w:p w14:paraId="615B6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05" w:leftChars="50" w:right="105" w:right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分配经开区城乡统筹中心2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万元用于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支持发展新型农村集体经济项目。</w:t>
            </w:r>
          </w:p>
        </w:tc>
        <w:tc>
          <w:tcPr>
            <w:tcW w:w="1191" w:type="dxa"/>
            <w:vAlign w:val="center"/>
          </w:tcPr>
          <w:p w14:paraId="294FF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100%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1D4B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日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F8D9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日</w:t>
            </w:r>
          </w:p>
        </w:tc>
      </w:tr>
    </w:tbl>
    <w:p w14:paraId="707AE1EF">
      <w:bookmarkStart w:id="0" w:name="_GoBack"/>
      <w:bookmarkEnd w:id="0"/>
    </w:p>
    <w:sectPr>
      <w:pgSz w:w="16838" w:h="11906" w:orient="landscape"/>
      <w:pgMar w:top="1984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A3EDB"/>
    <w:rsid w:val="19D3418F"/>
    <w:rsid w:val="2A7A3EDB"/>
    <w:rsid w:val="30324FA0"/>
    <w:rsid w:val="3CE7259C"/>
    <w:rsid w:val="51C541BC"/>
    <w:rsid w:val="6B5A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330</Characters>
  <Lines>0</Lines>
  <Paragraphs>0</Paragraphs>
  <TotalTime>4</TotalTime>
  <ScaleCrop>false</ScaleCrop>
  <LinksUpToDate>false</LinksUpToDate>
  <CharactersWithSpaces>330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2025-05-13T03:37:00Z</dcterms:created>
  <dc:creator>永恒之梦</dc:creator>
  <cp:lastModifiedBy>郑鑫</cp:lastModifiedBy>
  <dcterms:modified xsi:type="dcterms:W3CDTF">2025-05-27T03:02:04Z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69BE75ACA1CA4A7CA2DD12A0AFAAC640_13</vt:lpwstr>
  </property>
  <property fmtid="{D5CDD505-2E9C-101B-9397-08002B2CF9AE}" pid="4" name="KSOTemplateDocerSaveRecord">
    <vt:lpwstr>eyJoZGlkIjoiMjNlZjdkYzI5ZGE1MDQxZjBkNDhlNTUxODc2MjM3NzkiLCJ1c2VySWQiOiIxNTQ3NTY3MjU3In0=</vt:lpwstr>
  </property>
</Properties>
</file>