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bookmarkStart w:id="0" w:name="_Hlk1551651"/>
      <w:r>
        <w:rPr>
          <w:rFonts w:hint="eastAsia" w:ascii="黑体" w:hAnsi="黑体" w:eastAsia="黑体"/>
          <w:sz w:val="32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关于2024年度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  <w:t>中央和省级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财政衔接推进乡村振兴补助资金分配结果的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6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226"/>
        <w:gridCol w:w="1196"/>
        <w:gridCol w:w="2790"/>
        <w:gridCol w:w="1305"/>
        <w:gridCol w:w="1305"/>
        <w:gridCol w:w="124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3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264.62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204.62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分配区农业农村局40万元用于仁里镇桃李村水果分拣中心配套设施建设项目；20万元用于桂花镇黄龙村粮油生产基地建设项目。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8.20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204.62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204.62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分配区农业农村局204.62万元用于全区2024年度到户资金项目。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8.20</w:t>
            </w:r>
          </w:p>
        </w:tc>
      </w:tr>
      <w:bookmarkEnd w:id="0"/>
    </w:tbl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ViZDhiMWRkZmUzMjkzZTdmZmM4YjljYjFjMGQifQ=="/>
  </w:docVars>
  <w:rsids>
    <w:rsidRoot w:val="3FCA58E4"/>
    <w:rsid w:val="092C43A0"/>
    <w:rsid w:val="09946486"/>
    <w:rsid w:val="13D85528"/>
    <w:rsid w:val="15710B15"/>
    <w:rsid w:val="1E6A01BF"/>
    <w:rsid w:val="217D7C00"/>
    <w:rsid w:val="26FD1886"/>
    <w:rsid w:val="31A812D2"/>
    <w:rsid w:val="31CF1D43"/>
    <w:rsid w:val="3F612020"/>
    <w:rsid w:val="3FCA58E4"/>
    <w:rsid w:val="46C4652A"/>
    <w:rsid w:val="4CA84651"/>
    <w:rsid w:val="5025666B"/>
    <w:rsid w:val="5ACC1A03"/>
    <w:rsid w:val="5BA109BC"/>
    <w:rsid w:val="5C0926D7"/>
    <w:rsid w:val="5E783284"/>
    <w:rsid w:val="643903FB"/>
    <w:rsid w:val="68CD4B9F"/>
    <w:rsid w:val="772F0407"/>
    <w:rsid w:val="77BC29AE"/>
    <w:rsid w:val="78A118F9"/>
    <w:rsid w:val="7D25213E"/>
    <w:rsid w:val="7D8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517</Words>
  <Characters>638</Characters>
  <Lines>0</Lines>
  <Paragraphs>0</Paragraphs>
  <TotalTime>18</TotalTime>
  <ScaleCrop>false</ScaleCrop>
  <LinksUpToDate>false</LinksUpToDate>
  <CharactersWithSpaces>640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2024-08-09T07:59:00Z</dcterms:created>
  <dc:creator>旖旎瑞雪儿</dc:creator>
  <cp:lastModifiedBy>桃子</cp:lastModifiedBy>
  <dcterms:modified xsi:type="dcterms:W3CDTF">2024-09-14T07:14:06Z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6CBFEEF96CB2420990F9BBBB062ABD70_13</vt:lpwstr>
  </property>
</Properties>
</file>