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Autospacing="0" w:afterAutospacing="0" w:line="600" w:lineRule="exact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  <w:t>附件1</w:t>
      </w:r>
    </w:p>
    <w:p>
      <w:pPr>
        <w:pStyle w:val="6"/>
        <w:shd w:val="clear" w:color="auto" w:fill="FFFFFF"/>
        <w:spacing w:beforeAutospacing="0" w:afterAutospacing="0"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shd w:val="clear" w:color="auto" w:fill="FFFFFF"/>
        </w:rPr>
      </w:pPr>
      <w:r>
        <w:rPr>
          <w:rFonts w:ascii="Times New Roman" w:hAnsi="方正小标宋简体" w:eastAsia="方正小标宋简体" w:cs="Times New Roman"/>
          <w:sz w:val="44"/>
          <w:szCs w:val="44"/>
          <w:shd w:val="clear" w:color="auto" w:fill="FFFFFF"/>
        </w:rPr>
        <w:t>遂宁市船山区林区违法违规野外用火和</w:t>
      </w:r>
    </w:p>
    <w:p>
      <w:pPr>
        <w:pStyle w:val="6"/>
        <w:shd w:val="clear" w:color="auto" w:fill="FFFFFF"/>
        <w:spacing w:beforeAutospacing="0" w:afterAutospacing="0"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方正小标宋简体" w:eastAsia="方正小标宋简体" w:cs="Times New Roman"/>
          <w:sz w:val="44"/>
          <w:szCs w:val="44"/>
          <w:shd w:val="clear" w:color="auto" w:fill="FFFFFF"/>
        </w:rPr>
        <w:t>森林火灾线索举报受理单（参考）</w:t>
      </w:r>
    </w:p>
    <w:p>
      <w:pPr>
        <w:pStyle w:val="6"/>
        <w:shd w:val="clear" w:color="auto" w:fill="FFFFFF"/>
        <w:spacing w:beforeAutospacing="0" w:after="156" w:afterLines="50" w:afterAutospacing="0" w:line="600" w:lineRule="exact"/>
        <w:jc w:val="center"/>
        <w:rPr>
          <w:rFonts w:ascii="Times New Roman" w:hAnsi="Times New Roman" w:eastAsia="仿宋_GB2312" w:cs="Times New Roman"/>
          <w:b/>
          <w:bCs/>
          <w:sz w:val="30"/>
          <w:szCs w:val="30"/>
        </w:rPr>
      </w:pPr>
      <w:r>
        <w:rPr>
          <w:rFonts w:ascii="Times New Roman" w:hAnsi="仿宋_GB2312" w:eastAsia="仿宋_GB2312" w:cs="Times New Roman"/>
          <w:b/>
          <w:bCs/>
          <w:sz w:val="30"/>
          <w:szCs w:val="30"/>
          <w:shd w:val="clear" w:color="auto" w:fill="FFFFFF"/>
        </w:rPr>
        <w:t>编号：</w:t>
      </w:r>
      <w:r>
        <w:rPr>
          <w:rFonts w:ascii="Times New Roman" w:hAnsi="Times New Roman" w:eastAsia="MS Mincho" w:cs="Times New Roman"/>
          <w:b/>
          <w:bCs/>
          <w:sz w:val="30"/>
          <w:szCs w:val="30"/>
          <w:shd w:val="clear" w:color="auto" w:fill="FFFFFF"/>
        </w:rPr>
        <w:t>  </w:t>
      </w:r>
      <w:r>
        <w:rPr>
          <w:rFonts w:ascii="Times New Roman" w:hAnsi="仿宋_GB2312" w:eastAsia="仿宋_GB2312" w:cs="Times New Roman"/>
          <w:b/>
          <w:bCs/>
          <w:sz w:val="30"/>
          <w:szCs w:val="30"/>
          <w:shd w:val="clear" w:color="auto" w:fill="FFFFFF"/>
        </w:rPr>
        <w:t>年第</w:t>
      </w:r>
      <w:r>
        <w:rPr>
          <w:rFonts w:ascii="Times New Roman" w:hAnsi="Times New Roman" w:eastAsia="MS Mincho" w:cs="Times New Roman"/>
          <w:b/>
          <w:bCs/>
          <w:sz w:val="30"/>
          <w:szCs w:val="30"/>
          <w:shd w:val="clear" w:color="auto" w:fill="FFFFFF"/>
        </w:rPr>
        <w:t> </w:t>
      </w:r>
      <w:r>
        <w:rPr>
          <w:rFonts w:ascii="Times New Roman" w:hAnsi="Times New Roman" w:eastAsia="仿宋_GB2312" w:cs="Times New Roman"/>
          <w:b/>
          <w:bCs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仿宋_GB2312" w:eastAsia="仿宋_GB2312" w:cs="Times New Roman"/>
          <w:b/>
          <w:bCs/>
          <w:sz w:val="30"/>
          <w:szCs w:val="30"/>
          <w:shd w:val="clear" w:color="auto" w:fill="FFFFFF"/>
        </w:rPr>
        <w:t>号</w:t>
      </w:r>
      <w:r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> </w:t>
      </w:r>
      <w:r>
        <w:rPr>
          <w:rFonts w:ascii="Times New Roman" w:hAnsi="Times New Roman" w:eastAsia="仿宋_GB2312" w:cs="Times New Roman"/>
          <w:b/>
          <w:bCs/>
          <w:sz w:val="30"/>
          <w:szCs w:val="30"/>
          <w:shd w:val="clear" w:color="auto" w:fill="FFFFFF"/>
        </w:rPr>
        <w:t xml:space="preserve">     </w:t>
      </w:r>
      <w:r>
        <w:rPr>
          <w:rFonts w:ascii="Times New Roman" w:hAnsi="仿宋_GB2312" w:eastAsia="仿宋_GB2312" w:cs="Times New Roman"/>
          <w:b/>
          <w:bCs/>
          <w:sz w:val="30"/>
          <w:szCs w:val="30"/>
          <w:shd w:val="clear" w:color="auto" w:fill="FFFFFF"/>
        </w:rPr>
        <w:t>时间：</w:t>
      </w:r>
      <w:r>
        <w:rPr>
          <w:rFonts w:ascii="Times New Roman" w:hAnsi="Times New Roman" w:eastAsia="MS Mincho" w:cs="Times New Roman"/>
          <w:b/>
          <w:bCs/>
          <w:sz w:val="30"/>
          <w:szCs w:val="30"/>
          <w:shd w:val="clear" w:color="auto" w:fill="FFFFFF"/>
        </w:rPr>
        <w:t>  </w:t>
      </w:r>
      <w:r>
        <w:rPr>
          <w:rFonts w:ascii="Times New Roman" w:hAnsi="仿宋_GB2312" w:eastAsia="仿宋_GB2312" w:cs="Times New Roman"/>
          <w:b/>
          <w:bCs/>
          <w:sz w:val="30"/>
          <w:szCs w:val="30"/>
          <w:shd w:val="clear" w:color="auto" w:fill="FFFFFF"/>
        </w:rPr>
        <w:t>年</w:t>
      </w:r>
      <w:r>
        <w:rPr>
          <w:rFonts w:ascii="Times New Roman" w:hAnsi="Times New Roman" w:eastAsia="MS Mincho" w:cs="Times New Roman"/>
          <w:b/>
          <w:bCs/>
          <w:sz w:val="30"/>
          <w:szCs w:val="30"/>
          <w:shd w:val="clear" w:color="auto" w:fill="FFFFFF"/>
        </w:rPr>
        <w:t> </w:t>
      </w:r>
      <w:r>
        <w:rPr>
          <w:rFonts w:ascii="Times New Roman" w:hAnsi="仿宋_GB2312" w:eastAsia="仿宋_GB2312" w:cs="Times New Roman"/>
          <w:b/>
          <w:bCs/>
          <w:sz w:val="30"/>
          <w:szCs w:val="30"/>
          <w:shd w:val="clear" w:color="auto" w:fill="FFFFFF"/>
        </w:rPr>
        <w:t>月</w:t>
      </w:r>
      <w:r>
        <w:rPr>
          <w:rFonts w:ascii="Times New Roman" w:hAnsi="Times New Roman" w:eastAsia="MS Mincho" w:cs="Times New Roman"/>
          <w:b/>
          <w:bCs/>
          <w:sz w:val="30"/>
          <w:szCs w:val="30"/>
          <w:shd w:val="clear" w:color="auto" w:fill="FFFFFF"/>
        </w:rPr>
        <w:t> </w:t>
      </w:r>
      <w:r>
        <w:rPr>
          <w:rFonts w:ascii="Times New Roman" w:hAnsi="仿宋_GB2312" w:eastAsia="仿宋_GB2312" w:cs="Times New Roman"/>
          <w:b/>
          <w:bCs/>
          <w:sz w:val="30"/>
          <w:szCs w:val="30"/>
          <w:shd w:val="clear" w:color="auto" w:fill="FFFFFF"/>
        </w:rPr>
        <w:t>日</w:t>
      </w:r>
    </w:p>
    <w:tbl>
      <w:tblPr>
        <w:tblStyle w:val="9"/>
        <w:tblW w:w="8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2"/>
        <w:gridCol w:w="947"/>
        <w:gridCol w:w="961"/>
        <w:gridCol w:w="1432"/>
        <w:gridCol w:w="675"/>
        <w:gridCol w:w="1305"/>
        <w:gridCol w:w="674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jc w:val="center"/>
        </w:trPr>
        <w:tc>
          <w:tcPr>
            <w:tcW w:w="1312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黑体" w:eastAsia="黑体"/>
                <w:kern w:val="0"/>
                <w:sz w:val="28"/>
                <w:szCs w:val="28"/>
                <w:lang w:bidi="ar"/>
              </w:rPr>
              <w:t>举报人</w:t>
            </w:r>
          </w:p>
        </w:tc>
        <w:tc>
          <w:tcPr>
            <w:tcW w:w="94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961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黑体" w:eastAsia="黑体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1432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67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黑体" w:eastAsia="黑体"/>
                <w:kern w:val="0"/>
                <w:sz w:val="28"/>
                <w:szCs w:val="28"/>
                <w:lang w:bidi="ar"/>
              </w:rPr>
              <w:t>举报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黑体" w:eastAsia="黑体"/>
                <w:kern w:val="0"/>
                <w:sz w:val="28"/>
                <w:szCs w:val="28"/>
                <w:lang w:bidi="ar"/>
              </w:rPr>
              <w:t>时间</w:t>
            </w:r>
          </w:p>
        </w:tc>
        <w:tc>
          <w:tcPr>
            <w:tcW w:w="130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674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黑体" w:eastAsia="黑体"/>
                <w:kern w:val="0"/>
                <w:sz w:val="28"/>
                <w:szCs w:val="28"/>
                <w:lang w:bidi="ar"/>
              </w:rPr>
              <w:t>联系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黑体" w:eastAsia="黑体"/>
                <w:kern w:val="0"/>
                <w:sz w:val="28"/>
                <w:szCs w:val="28"/>
                <w:lang w:bidi="ar"/>
              </w:rPr>
              <w:t>方式</w:t>
            </w:r>
          </w:p>
        </w:tc>
        <w:tc>
          <w:tcPr>
            <w:tcW w:w="1609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jc w:val="center"/>
        </w:trPr>
        <w:tc>
          <w:tcPr>
            <w:tcW w:w="1312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黑体" w:eastAsia="黑体"/>
                <w:kern w:val="0"/>
                <w:sz w:val="28"/>
                <w:szCs w:val="28"/>
                <w:lang w:bidi="ar"/>
              </w:rPr>
              <w:t>举报方式</w:t>
            </w:r>
          </w:p>
        </w:tc>
        <w:tc>
          <w:tcPr>
            <w:tcW w:w="7603" w:type="dxa"/>
            <w:gridSpan w:val="7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黑体" w:eastAsia="黑体"/>
                <w:kern w:val="0"/>
                <w:sz w:val="28"/>
                <w:szCs w:val="28"/>
                <w:lang w:bidi="ar"/>
              </w:rPr>
              <w:t>来人（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Times New Roman" w:hAnsi="黑体" w:eastAsia="黑体"/>
                <w:kern w:val="0"/>
                <w:sz w:val="28"/>
                <w:szCs w:val="28"/>
                <w:lang w:bidi="ar"/>
              </w:rPr>
              <w:t>）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ascii="Times New Roman" w:hAnsi="黑体" w:eastAsia="黑体"/>
                <w:kern w:val="0"/>
                <w:sz w:val="28"/>
                <w:szCs w:val="28"/>
                <w:lang w:bidi="ar"/>
              </w:rPr>
              <w:t>来电（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Times New Roman" w:hAnsi="黑体" w:eastAsia="黑体"/>
                <w:kern w:val="0"/>
                <w:sz w:val="28"/>
                <w:szCs w:val="28"/>
                <w:lang w:bidi="ar"/>
              </w:rPr>
              <w:t>）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ascii="Times New Roman" w:hAnsi="黑体" w:eastAsia="黑体"/>
                <w:kern w:val="0"/>
                <w:sz w:val="28"/>
                <w:szCs w:val="28"/>
                <w:lang w:bidi="ar"/>
              </w:rPr>
              <w:t>信件（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Times New Roman" w:hAnsi="黑体" w:eastAsia="黑体"/>
                <w:kern w:val="0"/>
                <w:sz w:val="28"/>
                <w:szCs w:val="28"/>
                <w:lang w:bidi="ar"/>
              </w:rPr>
              <w:t>）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</w:t>
            </w:r>
            <w:r>
              <w:rPr>
                <w:rFonts w:ascii="Times New Roman" w:hAnsi="黑体" w:eastAsia="黑体"/>
                <w:kern w:val="0"/>
                <w:sz w:val="28"/>
                <w:szCs w:val="28"/>
                <w:lang w:bidi="ar"/>
              </w:rPr>
              <w:t>其他（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Times New Roman" w:hAnsi="黑体" w:eastAsia="黑体"/>
                <w:kern w:val="0"/>
                <w:sz w:val="28"/>
                <w:szCs w:val="28"/>
                <w:lang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063" w:hRule="atLeast"/>
          <w:jc w:val="center"/>
        </w:trPr>
        <w:tc>
          <w:tcPr>
            <w:tcW w:w="1312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黑体" w:eastAsia="黑体"/>
                <w:kern w:val="0"/>
                <w:sz w:val="28"/>
                <w:szCs w:val="28"/>
                <w:lang w:bidi="ar"/>
              </w:rPr>
              <w:t>举报事项</w:t>
            </w:r>
          </w:p>
        </w:tc>
        <w:tc>
          <w:tcPr>
            <w:tcW w:w="7603" w:type="dxa"/>
            <w:gridSpan w:val="7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  <w:lang w:bidi="ar"/>
              </w:rPr>
              <w:t>（林区违法违规野外行为或森林火灾发生时间、地点、情形、被举报单位名称或个人姓名、相关证据）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Times New Roman" w:hAnsi="Times New Roman" w:eastAsia="MS Mincho"/>
                <w:kern w:val="0"/>
                <w:sz w:val="28"/>
                <w:szCs w:val="28"/>
                <w:lang w:bidi="ar"/>
              </w:rPr>
              <w:t>     </w:t>
            </w:r>
            <w:r>
              <w:rPr>
                <w:rFonts w:ascii="Times New Roman" w:hAnsi="黑体" w:eastAsia="黑体"/>
                <w:kern w:val="0"/>
                <w:sz w:val="28"/>
                <w:szCs w:val="28"/>
                <w:lang w:bidi="ar"/>
              </w:rPr>
              <w:t>接报人：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  </w:t>
            </w:r>
            <w:r>
              <w:rPr>
                <w:rFonts w:ascii="Times New Roman" w:hAnsi="Times New Roman" w:eastAsia="MS Mincho"/>
                <w:kern w:val="0"/>
                <w:sz w:val="28"/>
                <w:szCs w:val="28"/>
                <w:lang w:bidi="ar"/>
              </w:rPr>
              <w:t> 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 xml:space="preserve">   </w:t>
            </w:r>
            <w:r>
              <w:rPr>
                <w:rFonts w:ascii="Times New Roman" w:hAnsi="黑体" w:eastAsia="黑体"/>
                <w:kern w:val="0"/>
                <w:sz w:val="28"/>
                <w:szCs w:val="28"/>
                <w:lang w:bidi="ar"/>
              </w:rPr>
              <w:t>接报时间：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1208" w:hRule="atLeast"/>
          <w:jc w:val="center"/>
        </w:trPr>
        <w:tc>
          <w:tcPr>
            <w:tcW w:w="1312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黑体" w:eastAsia="黑体"/>
                <w:kern w:val="0"/>
                <w:sz w:val="28"/>
                <w:szCs w:val="28"/>
                <w:lang w:bidi="ar"/>
              </w:rPr>
              <w:t>拟办意见</w:t>
            </w:r>
          </w:p>
        </w:tc>
        <w:tc>
          <w:tcPr>
            <w:tcW w:w="7603" w:type="dxa"/>
            <w:gridSpan w:val="7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240" w:line="600" w:lineRule="exact"/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90" w:hRule="atLeast"/>
          <w:jc w:val="center"/>
        </w:trPr>
        <w:tc>
          <w:tcPr>
            <w:tcW w:w="1312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黑体" w:eastAsia="黑体"/>
                <w:kern w:val="0"/>
                <w:sz w:val="28"/>
                <w:szCs w:val="28"/>
                <w:lang w:bidi="ar"/>
              </w:rPr>
              <w:t>审批意见</w:t>
            </w:r>
          </w:p>
        </w:tc>
        <w:tc>
          <w:tcPr>
            <w:tcW w:w="7603" w:type="dxa"/>
            <w:gridSpan w:val="7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240" w:line="600" w:lineRule="exact"/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1290" w:hRule="atLeast"/>
          <w:jc w:val="center"/>
        </w:trPr>
        <w:tc>
          <w:tcPr>
            <w:tcW w:w="1312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黑体" w:eastAsia="黑体"/>
                <w:kern w:val="0"/>
                <w:sz w:val="28"/>
                <w:szCs w:val="28"/>
                <w:lang w:bidi="ar"/>
              </w:rPr>
              <w:t>办理情况</w:t>
            </w:r>
          </w:p>
        </w:tc>
        <w:tc>
          <w:tcPr>
            <w:tcW w:w="7603" w:type="dxa"/>
            <w:gridSpan w:val="7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after="240" w:line="600" w:lineRule="exact"/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93" w:hRule="atLeast"/>
          <w:jc w:val="center"/>
        </w:trPr>
        <w:tc>
          <w:tcPr>
            <w:tcW w:w="8915" w:type="dxa"/>
            <w:gridSpan w:val="8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  <w:lang w:bidi="ar"/>
              </w:rPr>
              <w:t>备注：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1.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  <w:lang w:bidi="ar"/>
              </w:rPr>
              <w:t>接到举报后，应在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  <w:lang w:bidi="ar"/>
              </w:rPr>
              <w:t>个工作日内告知举报人是否受理。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2.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  <w:lang w:bidi="ar"/>
              </w:rPr>
              <w:t>举报事项自受理之日起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30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  <w:lang w:bidi="ar"/>
              </w:rPr>
              <w:t>个工作日内办结；情况复杂的，经区森防指办批准，</w:t>
            </w:r>
            <w:r>
              <w:rPr>
                <w:rFonts w:ascii="Times New Roman" w:hAnsi="仿宋_GB2312" w:eastAsia="仿宋_GB2312"/>
                <w:sz w:val="28"/>
                <w:szCs w:val="28"/>
                <w:shd w:val="clear" w:color="auto" w:fill="FFFFFF"/>
              </w:rPr>
              <w:t>可适当延长核查处理时间，但延长期限不得超过</w:t>
            </w:r>
            <w:r>
              <w:rPr>
                <w:rFonts w:ascii="Times New Roman" w:hAnsi="Times New Roman" w:eastAsia="仿宋_GB2312"/>
                <w:sz w:val="28"/>
                <w:szCs w:val="28"/>
                <w:shd w:val="clear" w:color="auto" w:fill="FFFFFF"/>
              </w:rPr>
              <w:t>30</w:t>
            </w:r>
            <w:r>
              <w:rPr>
                <w:rFonts w:ascii="Times New Roman" w:hAnsi="仿宋_GB2312" w:eastAsia="仿宋_GB2312"/>
                <w:sz w:val="28"/>
                <w:szCs w:val="28"/>
                <w:shd w:val="clear" w:color="auto" w:fill="FFFFFF"/>
              </w:rPr>
              <w:t>个工作日，并需告知举报人延期理由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  <w:lang w:bidi="ar"/>
              </w:rPr>
              <w:t>。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3.</w:t>
            </w:r>
            <w:r>
              <w:rPr>
                <w:rFonts w:ascii="Times New Roman" w:hAnsi="仿宋_GB2312" w:eastAsia="仿宋_GB2312"/>
                <w:sz w:val="28"/>
                <w:szCs w:val="28"/>
                <w:shd w:val="clear" w:color="auto" w:fill="FFFFFF"/>
              </w:rPr>
              <w:t>办理（结案）情况应在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3个工作日</w:t>
            </w:r>
            <w:r>
              <w:rPr>
                <w:rFonts w:ascii="Times New Roman" w:hAnsi="仿宋_GB2312" w:eastAsia="仿宋_GB2312"/>
                <w:sz w:val="28"/>
                <w:szCs w:val="28"/>
                <w:shd w:val="clear" w:color="auto" w:fill="FFFFFF"/>
              </w:rPr>
              <w:t>反馈区森防指办和区自然资源和规划局。</w:t>
            </w:r>
          </w:p>
        </w:tc>
      </w:tr>
    </w:tbl>
    <w:p>
      <w:pPr>
        <w:pStyle w:val="6"/>
        <w:shd w:val="clear" w:color="auto" w:fill="FFFFFF"/>
        <w:spacing w:beforeAutospacing="0" w:afterAutospacing="0" w:line="580" w:lineRule="exact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  <w:t>附件2</w:t>
      </w:r>
    </w:p>
    <w:p>
      <w:pPr>
        <w:pStyle w:val="6"/>
        <w:shd w:val="clear" w:color="auto" w:fill="FFFFFF"/>
        <w:spacing w:beforeAutospacing="0" w:afterAutospacing="0" w:line="580" w:lineRule="exact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</w:p>
    <w:p>
      <w:pPr>
        <w:pStyle w:val="6"/>
        <w:shd w:val="clear" w:color="auto" w:fill="FFFFFF"/>
        <w:spacing w:beforeAutospacing="0" w:afterAutospacing="0" w:line="660" w:lineRule="exact"/>
        <w:jc w:val="center"/>
        <w:rPr>
          <w:rFonts w:ascii="Times New Roman" w:hAnsi="Times New Roman" w:eastAsia="方正小标宋简体" w:cs="Times New Roman"/>
          <w:sz w:val="44"/>
          <w:szCs w:val="44"/>
          <w:shd w:val="clear" w:color="auto" w:fill="FFFFFF"/>
        </w:rPr>
      </w:pPr>
      <w:r>
        <w:rPr>
          <w:rFonts w:ascii="Times New Roman" w:hAnsi="方正小标宋简体" w:eastAsia="方正小标宋简体" w:cs="Times New Roman"/>
          <w:sz w:val="44"/>
          <w:szCs w:val="44"/>
          <w:shd w:val="clear" w:color="auto" w:fill="FFFFFF"/>
        </w:rPr>
        <w:t>遂宁市船山区林区违法违规野外用火和</w:t>
      </w:r>
    </w:p>
    <w:p>
      <w:pPr>
        <w:pStyle w:val="6"/>
        <w:shd w:val="clear" w:color="auto" w:fill="FFFFFF"/>
        <w:spacing w:beforeAutospacing="0" w:afterAutospacing="0" w:line="6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方正小标宋简体" w:eastAsia="方正小标宋简体" w:cs="Times New Roman"/>
          <w:sz w:val="44"/>
          <w:szCs w:val="44"/>
          <w:shd w:val="clear" w:color="auto" w:fill="FFFFFF"/>
        </w:rPr>
        <w:t>森林火灾线索举报交办单（参考）</w:t>
      </w:r>
    </w:p>
    <w:p>
      <w:pPr>
        <w:widowControl/>
        <w:spacing w:line="580" w:lineRule="exact"/>
        <w:jc w:val="center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仿宋_GB2312" w:eastAsia="仿宋_GB2312"/>
          <w:b/>
          <w:bCs/>
          <w:sz w:val="32"/>
          <w:szCs w:val="32"/>
          <w:shd w:val="clear" w:color="auto" w:fill="FFFFFF"/>
        </w:rPr>
        <w:t>编号：</w:t>
      </w:r>
      <w:r>
        <w:rPr>
          <w:rFonts w:ascii="Times New Roman" w:hAnsi="Times New Roman" w:eastAsia="MS Mincho"/>
          <w:b/>
          <w:bCs/>
          <w:sz w:val="32"/>
          <w:szCs w:val="32"/>
          <w:shd w:val="clear" w:color="auto" w:fill="FFFFFF"/>
        </w:rPr>
        <w:t>  </w:t>
      </w:r>
      <w:r>
        <w:rPr>
          <w:rFonts w:ascii="Times New Roman" w:hAnsi="仿宋_GB2312" w:eastAsia="仿宋_GB2312"/>
          <w:b/>
          <w:bCs/>
          <w:sz w:val="32"/>
          <w:szCs w:val="32"/>
          <w:shd w:val="clear" w:color="auto" w:fill="FFFFFF"/>
        </w:rPr>
        <w:t>年第</w:t>
      </w:r>
      <w:r>
        <w:rPr>
          <w:rFonts w:ascii="Times New Roman" w:hAnsi="Times New Roman" w:eastAsia="MS Mincho"/>
          <w:b/>
          <w:bCs/>
          <w:sz w:val="32"/>
          <w:szCs w:val="32"/>
          <w:shd w:val="clear" w:color="auto" w:fill="FFFFFF"/>
        </w:rPr>
        <w:t> </w:t>
      </w:r>
      <w:r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仿宋_GB2312" w:eastAsia="仿宋_GB2312"/>
          <w:b/>
          <w:bCs/>
          <w:sz w:val="32"/>
          <w:szCs w:val="32"/>
          <w:shd w:val="clear" w:color="auto" w:fill="FFFFFF"/>
        </w:rPr>
        <w:t>号</w:t>
      </w:r>
    </w:p>
    <w:p>
      <w:pPr>
        <w:pStyle w:val="6"/>
        <w:shd w:val="clear" w:color="auto" w:fill="FFFFFF"/>
        <w:spacing w:beforeAutospacing="0" w:afterAutospacing="0" w:line="580" w:lineRule="exact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u w:val="single"/>
          <w:shd w:val="clear" w:color="auto" w:fill="FFFFFF"/>
        </w:rPr>
        <w:t>      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：</w:t>
      </w:r>
    </w:p>
    <w:p>
      <w:pPr>
        <w:pStyle w:val="6"/>
        <w:shd w:val="clear" w:color="auto" w:fill="FFFFFF"/>
        <w:spacing w:beforeAutospacing="0" w:afterAutospacing="0"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仿宋_GB2312" w:eastAsia="仿宋_GB2312" w:cs="Times New Roman"/>
          <w:sz w:val="32"/>
          <w:szCs w:val="32"/>
          <w:shd w:val="clear" w:color="auto" w:fill="FFFFFF"/>
        </w:rPr>
        <w:t>根据《中华人民共和国森林法》《森林防火条例》《四川省森林防火条例》《四川省林区野外火源管理办法》《遂宁市船山区林区违法违规野外用火和森林火灾线索举报奖励办法》等有关规定，按照属地负责原则和行业管辖权限，现将来电（来信）人</w:t>
      </w:r>
    </w:p>
    <w:p>
      <w:pPr>
        <w:pStyle w:val="6"/>
        <w:shd w:val="clear" w:color="auto" w:fill="FFFFFF"/>
        <w:spacing w:beforeAutospacing="0" w:afterAutospacing="0" w:line="5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MS Mincho" w:cs="Times New Roman"/>
          <w:sz w:val="32"/>
          <w:szCs w:val="32"/>
          <w:u w:val="single"/>
          <w:shd w:val="clear" w:color="auto" w:fill="FFFFFF"/>
        </w:rPr>
        <w:t>   </w:t>
      </w:r>
      <w:r>
        <w:rPr>
          <w:rFonts w:ascii="Times New Roman" w:hAnsi="MS Mincho" w:cs="Times New Roman"/>
          <w:sz w:val="32"/>
          <w:szCs w:val="32"/>
          <w:u w:val="single"/>
          <w:shd w:val="clear" w:color="auto" w:fill="FFFFFF"/>
        </w:rPr>
        <w:t>　　</w:t>
      </w:r>
      <w:r>
        <w:rPr>
          <w:rFonts w:ascii="Times New Roman" w:hAnsi="Times New Roman" w:eastAsia="MS Mincho" w:cs="Times New Roman"/>
          <w:sz w:val="32"/>
          <w:szCs w:val="32"/>
          <w:u w:val="single"/>
          <w:shd w:val="clear" w:color="auto" w:fill="FFFFFF"/>
        </w:rPr>
        <w:t> </w:t>
      </w:r>
      <w:r>
        <w:rPr>
          <w:rFonts w:ascii="Times New Roman" w:hAnsi="Times New Roman" w:eastAsia="仿宋_GB2312" w:cs="Times New Roman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Times New Roman" w:hAnsi="仿宋_GB2312" w:eastAsia="仿宋_GB2312" w:cs="Times New Roman"/>
          <w:sz w:val="32"/>
          <w:szCs w:val="32"/>
          <w:shd w:val="clear" w:color="auto" w:fill="FFFFFF"/>
        </w:rPr>
        <w:t>反映的</w:t>
      </w:r>
      <w:r>
        <w:rPr>
          <w:rFonts w:ascii="Times New Roman" w:hAnsi="Times New Roman" w:cs="Times New Roman"/>
          <w:sz w:val="32"/>
          <w:szCs w:val="32"/>
          <w:u w:val="single"/>
          <w:shd w:val="clear" w:color="auto" w:fill="FFFFFF"/>
        </w:rPr>
        <w:t> </w:t>
      </w:r>
      <w:r>
        <w:rPr>
          <w:rFonts w:ascii="Times New Roman" w:hAnsi="Times New Roman" w:eastAsia="MS Mincho" w:cs="Times New Roman"/>
          <w:sz w:val="32"/>
          <w:szCs w:val="32"/>
          <w:u w:val="single"/>
          <w:shd w:val="clear" w:color="auto" w:fill="FFFFFF"/>
        </w:rPr>
        <w:t>    </w:t>
      </w:r>
      <w:r>
        <w:rPr>
          <w:rFonts w:ascii="Times New Roman" w:hAnsi="Times New Roman" w:cs="Times New Roman"/>
          <w:sz w:val="32"/>
          <w:szCs w:val="32"/>
          <w:u w:val="single"/>
          <w:shd w:val="clear" w:color="auto" w:fill="FFFFFF"/>
        </w:rPr>
        <w:t> </w:t>
      </w:r>
      <w:r>
        <w:rPr>
          <w:rFonts w:ascii="Times New Roman" w:hAnsi="Times New Roman" w:eastAsia="仿宋_GB2312" w:cs="Times New Roman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MS Mincho" w:cs="Times New Roman"/>
          <w:sz w:val="32"/>
          <w:szCs w:val="32"/>
          <w:u w:val="single"/>
          <w:shd w:val="clear" w:color="auto" w:fill="FFFFFF"/>
        </w:rPr>
        <w:t>    </w:t>
      </w:r>
      <w:r>
        <w:rPr>
          <w:rFonts w:ascii="Times New Roman" w:hAnsi="Times New Roman" w:eastAsia="仿宋_GB2312" w:cs="Times New Roman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ascii="Times New Roman" w:hAnsi="仿宋_GB2312" w:eastAsia="仿宋_GB2312" w:cs="Times New Roman"/>
          <w:sz w:val="32"/>
          <w:szCs w:val="32"/>
          <w:shd w:val="clear" w:color="auto" w:fill="FFFFFF"/>
        </w:rPr>
        <w:t>问题线索（详见附件）移送贵单位办理。</w:t>
      </w:r>
    </w:p>
    <w:p>
      <w:pPr>
        <w:pStyle w:val="6"/>
        <w:shd w:val="clear" w:color="auto" w:fill="FFFFFF"/>
        <w:spacing w:beforeAutospacing="0" w:afterAutospacing="0"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仿宋_GB2312" w:eastAsia="仿宋_GB2312" w:cs="Times New Roman"/>
          <w:sz w:val="32"/>
          <w:szCs w:val="32"/>
          <w:shd w:val="clear" w:color="auto" w:fill="FFFFFF"/>
        </w:rPr>
        <w:t>请贵单位按照相关程序和保密要求，及时核查处理举报事项，并于规定时限内办结。情况复杂的，经区森防指办批准，可以适当延长核查处理时间，但延长期限不得超过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30</w:t>
      </w:r>
      <w:r>
        <w:rPr>
          <w:rFonts w:ascii="Times New Roman" w:hAnsi="仿宋_GB2312" w:eastAsia="仿宋_GB2312" w:cs="Times New Roman"/>
          <w:sz w:val="32"/>
          <w:szCs w:val="32"/>
          <w:shd w:val="clear" w:color="auto" w:fill="FFFFFF"/>
        </w:rPr>
        <w:t>个工作日，并需告知举报人延期理由。</w:t>
      </w:r>
    </w:p>
    <w:p>
      <w:pPr>
        <w:pStyle w:val="6"/>
        <w:shd w:val="clear" w:color="auto" w:fill="FFFFFF"/>
        <w:spacing w:beforeAutospacing="0" w:afterAutospacing="0" w:line="540" w:lineRule="exact"/>
        <w:ind w:firstLine="640" w:firstLineChars="200"/>
        <w:rPr>
          <w:rFonts w:hint="eastAsia" w:ascii="Times New Roman" w:hAnsi="仿宋_GB2312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仿宋_GB2312" w:eastAsia="仿宋_GB2312" w:cs="Times New Roman"/>
          <w:sz w:val="32"/>
          <w:szCs w:val="32"/>
          <w:shd w:val="clear" w:color="auto" w:fill="FFFFFF"/>
        </w:rPr>
        <w:t>办理（结案）情况请</w:t>
      </w:r>
      <w:r>
        <w:rPr>
          <w:rFonts w:ascii="Times New Roman" w:hAnsi="Times New Roman" w:eastAsia="仿宋_GB2312" w:cs="Times New Roman"/>
          <w:sz w:val="32"/>
          <w:szCs w:val="32"/>
        </w:rPr>
        <w:t>在3个工作日</w:t>
      </w:r>
      <w:r>
        <w:rPr>
          <w:rFonts w:ascii="Times New Roman" w:hAnsi="仿宋_GB2312" w:eastAsia="仿宋_GB2312" w:cs="Times New Roman"/>
          <w:sz w:val="32"/>
          <w:szCs w:val="32"/>
          <w:shd w:val="clear" w:color="auto" w:fill="FFFFFF"/>
        </w:rPr>
        <w:t>反馈区森防指办和区自然资源和规划局。</w:t>
      </w:r>
    </w:p>
    <w:p>
      <w:pPr>
        <w:pStyle w:val="6"/>
        <w:shd w:val="clear" w:color="auto" w:fill="FFFFFF"/>
        <w:spacing w:beforeAutospacing="0" w:afterAutospacing="0"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           </w:t>
      </w:r>
    </w:p>
    <w:p>
      <w:pPr>
        <w:pStyle w:val="6"/>
        <w:shd w:val="clear" w:color="auto" w:fill="FFFFFF"/>
        <w:spacing w:beforeAutospacing="0" w:afterAutospacing="0" w:line="54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                      XXXXXX</w:t>
      </w:r>
      <w:r>
        <w:rPr>
          <w:rFonts w:ascii="Times New Roman" w:hAnsi="仿宋_GB2312" w:eastAsia="仿宋_GB2312" w:cs="Times New Roman"/>
          <w:sz w:val="32"/>
          <w:szCs w:val="32"/>
          <w:shd w:val="clear" w:color="auto" w:fill="FFFFFF"/>
        </w:rPr>
        <w:t>（交办单位名称）</w:t>
      </w:r>
    </w:p>
    <w:p>
      <w:pPr>
        <w:pStyle w:val="6"/>
        <w:shd w:val="clear" w:color="auto" w:fill="FFFFFF"/>
        <w:spacing w:beforeAutospacing="0" w:afterAutospacing="0" w:line="54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                         </w:t>
      </w:r>
      <w:r>
        <w:rPr>
          <w:rFonts w:ascii="Times New Roman" w:hAnsi="仿宋_GB2312" w:eastAsia="仿宋_GB2312" w:cs="Times New Roman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MS Mincho" w:cs="Times New Roman"/>
          <w:sz w:val="32"/>
          <w:szCs w:val="32"/>
          <w:shd w:val="clear" w:color="auto" w:fill="FFFFFF"/>
        </w:rPr>
        <w:t> 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仿宋_GB2312" w:eastAsia="仿宋_GB2312" w:cs="Times New Roman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 w:eastAsia="MS Mincho" w:cs="Times New Roman"/>
          <w:sz w:val="32"/>
          <w:szCs w:val="32"/>
          <w:shd w:val="clear" w:color="auto" w:fill="FFFFFF"/>
        </w:rPr>
        <w:t> 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仿宋_GB2312" w:eastAsia="仿宋_GB2312" w:cs="Times New Roman"/>
          <w:sz w:val="32"/>
          <w:szCs w:val="32"/>
          <w:shd w:val="clear" w:color="auto" w:fill="FFFFFF"/>
        </w:rPr>
        <w:t>日</w:t>
      </w:r>
    </w:p>
    <w:p>
      <w:pPr>
        <w:pStyle w:val="6"/>
        <w:shd w:val="clear" w:color="auto" w:fill="FFFFFF"/>
        <w:spacing w:beforeAutospacing="0" w:afterAutospacing="0"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仿宋_GB2312" w:eastAsia="仿宋_GB2312" w:cs="Times New Roman"/>
          <w:sz w:val="32"/>
          <w:szCs w:val="32"/>
          <w:shd w:val="clear" w:color="auto" w:fill="FFFFFF"/>
        </w:rPr>
        <w:t>联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仿宋_GB2312" w:eastAsia="仿宋_GB2312" w:cs="Times New Roman"/>
          <w:sz w:val="32"/>
          <w:szCs w:val="32"/>
          <w:shd w:val="clear" w:color="auto" w:fill="FFFFFF"/>
        </w:rPr>
        <w:t>系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仿宋_GB2312" w:eastAsia="仿宋_GB2312" w:cs="Times New Roman"/>
          <w:sz w:val="32"/>
          <w:szCs w:val="32"/>
          <w:shd w:val="clear" w:color="auto" w:fill="FFFFFF"/>
        </w:rPr>
        <w:t>人：</w:t>
      </w:r>
    </w:p>
    <w:p>
      <w:pPr>
        <w:pStyle w:val="6"/>
        <w:shd w:val="clear" w:color="auto" w:fill="FFFFFF"/>
        <w:spacing w:beforeAutospacing="0" w:afterAutospacing="0"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仿宋_GB2312" w:eastAsia="仿宋_GB2312" w:cs="Times New Roman"/>
          <w:sz w:val="32"/>
          <w:szCs w:val="32"/>
          <w:shd w:val="clear" w:color="auto" w:fill="FFFFFF"/>
        </w:rPr>
        <w:t>联系电话：</w:t>
      </w:r>
    </w:p>
    <w:p>
      <w:pPr>
        <w:pStyle w:val="6"/>
        <w:shd w:val="clear" w:color="auto" w:fill="FFFFFF"/>
        <w:spacing w:beforeAutospacing="0" w:afterAutospacing="0" w:line="540" w:lineRule="exact"/>
        <w:ind w:firstLine="640" w:firstLineChars="200"/>
        <w:rPr>
          <w:rFonts w:hint="eastAsia" w:ascii="Times New Roman" w:hAnsi="仿宋_GB2312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仿宋_GB2312" w:eastAsia="仿宋_GB2312" w:cs="Times New Roman"/>
          <w:sz w:val="32"/>
          <w:szCs w:val="32"/>
          <w:shd w:val="clear" w:color="auto" w:fill="FFFFFF"/>
        </w:rPr>
        <w:t>邮</w:t>
      </w:r>
      <w:r>
        <w:rPr>
          <w:rFonts w:ascii="Times New Roman" w:hAnsi="Times New Roman" w:eastAsia="MS Mincho" w:cs="Times New Roman"/>
          <w:sz w:val="32"/>
          <w:szCs w:val="32"/>
          <w:shd w:val="clear" w:color="auto" w:fill="FFFFFF"/>
        </w:rPr>
        <w:t>  </w:t>
      </w:r>
      <w:r>
        <w:rPr>
          <w:rFonts w:ascii="Times New Roman" w:hAnsi="仿宋_GB2312" w:eastAsia="仿宋_GB2312" w:cs="Times New Roman"/>
          <w:sz w:val="32"/>
          <w:szCs w:val="32"/>
          <w:shd w:val="clear" w:color="auto" w:fill="FFFFFF"/>
        </w:rPr>
        <w:t>箱：</w:t>
      </w:r>
    </w:p>
    <w:p>
      <w:pPr>
        <w:pStyle w:val="6"/>
        <w:shd w:val="clear" w:color="auto" w:fill="FFFFFF"/>
        <w:spacing w:beforeAutospacing="0" w:afterAutospacing="0" w:line="540" w:lineRule="exact"/>
        <w:ind w:firstLine="640" w:firstLineChars="200"/>
        <w:rPr>
          <w:rFonts w:hint="eastAsia" w:ascii="Times New Roman" w:hAnsi="仿宋_GB2312" w:eastAsia="仿宋_GB2312" w:cs="Times New Roman"/>
          <w:sz w:val="32"/>
          <w:szCs w:val="32"/>
          <w:shd w:val="clear" w:color="auto" w:fill="FFFFFF"/>
        </w:rPr>
        <w:sectPr>
          <w:footerReference r:id="rId3" w:type="default"/>
          <w:footerReference r:id="rId4" w:type="even"/>
          <w:pgSz w:w="11906" w:h="16838"/>
          <w:pgMar w:top="1701" w:right="1474" w:bottom="1701" w:left="1588" w:header="851" w:footer="1134" w:gutter="0"/>
          <w:cols w:space="720" w:num="1"/>
          <w:docGrid w:type="lines" w:linePitch="312" w:charSpace="0"/>
        </w:sectPr>
      </w:pPr>
    </w:p>
    <w:p>
      <w:pPr>
        <w:pStyle w:val="6"/>
        <w:shd w:val="clear" w:color="auto" w:fill="FFFFFF"/>
        <w:spacing w:beforeAutospacing="0" w:afterAutospacing="0" w:line="600" w:lineRule="exact"/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sz w:val="32"/>
          <w:szCs w:val="32"/>
          <w:shd w:val="clear" w:color="auto" w:fill="FFFFFF"/>
        </w:rPr>
        <w:t>附件3</w:t>
      </w:r>
    </w:p>
    <w:p>
      <w:pPr>
        <w:pStyle w:val="6"/>
        <w:shd w:val="clear" w:color="auto" w:fill="FFFFFF"/>
        <w:spacing w:beforeAutospacing="0" w:afterAutospacing="0"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shd w:val="clear" w:color="auto" w:fill="FFFFFF"/>
        </w:rPr>
      </w:pPr>
      <w:r>
        <w:rPr>
          <w:rFonts w:ascii="Times New Roman" w:hAnsi="方正小标宋简体" w:eastAsia="方正小标宋简体" w:cs="Times New Roman"/>
          <w:sz w:val="44"/>
          <w:szCs w:val="44"/>
          <w:shd w:val="clear" w:color="auto" w:fill="FFFFFF"/>
        </w:rPr>
        <w:t>遂宁市船山区林区违法违规野外用火和</w:t>
      </w:r>
    </w:p>
    <w:p>
      <w:pPr>
        <w:pStyle w:val="6"/>
        <w:shd w:val="clear" w:color="auto" w:fill="FFFFFF"/>
        <w:spacing w:beforeAutospacing="0" w:afterAutospacing="0"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方正小标宋简体" w:eastAsia="方正小标宋简体" w:cs="Times New Roman"/>
          <w:sz w:val="44"/>
          <w:szCs w:val="44"/>
          <w:shd w:val="clear" w:color="auto" w:fill="FFFFFF"/>
        </w:rPr>
        <w:t>森林火灾线索举报奖励资金审批表（参考）</w:t>
      </w:r>
    </w:p>
    <w:p>
      <w:pPr>
        <w:widowControl/>
        <w:spacing w:line="600" w:lineRule="exact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仿宋_GB2312" w:eastAsia="仿宋_GB2312"/>
          <w:b/>
          <w:bCs/>
          <w:sz w:val="30"/>
          <w:szCs w:val="30"/>
          <w:shd w:val="clear" w:color="auto" w:fill="FFFFFF"/>
        </w:rPr>
        <w:t>编号：</w:t>
      </w:r>
      <w:r>
        <w:rPr>
          <w:rFonts w:ascii="Times New Roman" w:hAnsi="Times New Roman" w:eastAsia="MS Mincho"/>
          <w:b/>
          <w:bCs/>
          <w:sz w:val="30"/>
          <w:szCs w:val="30"/>
          <w:shd w:val="clear" w:color="auto" w:fill="FFFFFF"/>
        </w:rPr>
        <w:t>  </w:t>
      </w:r>
      <w:r>
        <w:rPr>
          <w:rFonts w:ascii="Times New Roman" w:hAnsi="仿宋_GB2312" w:eastAsia="仿宋_GB2312"/>
          <w:b/>
          <w:bCs/>
          <w:sz w:val="30"/>
          <w:szCs w:val="30"/>
          <w:shd w:val="clear" w:color="auto" w:fill="FFFFFF"/>
        </w:rPr>
        <w:t>年第</w:t>
      </w:r>
      <w:r>
        <w:rPr>
          <w:rFonts w:ascii="Times New Roman" w:hAnsi="Times New Roman" w:eastAsia="MS Mincho"/>
          <w:b/>
          <w:bCs/>
          <w:sz w:val="30"/>
          <w:szCs w:val="30"/>
          <w:shd w:val="clear" w:color="auto" w:fill="FFFFFF"/>
        </w:rPr>
        <w:t> </w:t>
      </w:r>
      <w:r>
        <w:rPr>
          <w:rFonts w:ascii="Times New Roman" w:hAnsi="Times New Roman" w:eastAsia="仿宋_GB2312"/>
          <w:b/>
          <w:bCs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仿宋_GB2312" w:eastAsia="仿宋_GB2312"/>
          <w:b/>
          <w:bCs/>
          <w:sz w:val="30"/>
          <w:szCs w:val="30"/>
          <w:shd w:val="clear" w:color="auto" w:fill="FFFFFF"/>
        </w:rPr>
        <w:t>号</w:t>
      </w:r>
    </w:p>
    <w:tbl>
      <w:tblPr>
        <w:tblStyle w:val="9"/>
        <w:tblW w:w="8918" w:type="dxa"/>
        <w:jc w:val="center"/>
        <w:tblBorders>
          <w:top w:val="outset" w:color="auto" w:sz="8" w:space="0"/>
          <w:left w:val="outset" w:color="auto" w:sz="8" w:space="0"/>
          <w:bottom w:val="outset" w:color="auto" w:sz="8" w:space="0"/>
          <w:right w:val="outset" w:color="auto" w:sz="8" w:space="0"/>
          <w:insideH w:val="outset" w:color="auto" w:sz="8" w:space="0"/>
          <w:insideV w:val="outset" w:color="auto" w:sz="8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9"/>
        <w:gridCol w:w="1322"/>
        <w:gridCol w:w="2487"/>
        <w:gridCol w:w="1309"/>
        <w:gridCol w:w="2151"/>
      </w:tblGrid>
      <w:tr>
        <w:tblPrEx>
          <w:tblBorders>
            <w:top w:val="outset" w:color="auto" w:sz="8" w:space="0"/>
            <w:left w:val="outset" w:color="auto" w:sz="8" w:space="0"/>
            <w:bottom w:val="outset" w:color="auto" w:sz="8" w:space="0"/>
            <w:right w:val="outset" w:color="auto" w:sz="8" w:space="0"/>
            <w:insideH w:val="outset" w:color="auto" w:sz="8" w:space="0"/>
            <w:insideV w:val="outset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29" w:hRule="atLeast"/>
          <w:jc w:val="center"/>
        </w:trPr>
        <w:tc>
          <w:tcPr>
            <w:tcW w:w="1649" w:type="dxa"/>
            <w:vMerge w:val="restart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黑体" w:eastAsia="黑体"/>
                <w:kern w:val="0"/>
                <w:sz w:val="28"/>
                <w:szCs w:val="28"/>
                <w:lang w:bidi="ar"/>
              </w:rPr>
              <w:t>举报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ascii="Times New Roman" w:hAnsi="黑体" w:eastAsia="黑体"/>
                <w:kern w:val="0"/>
                <w:sz w:val="28"/>
                <w:szCs w:val="28"/>
                <w:lang w:bidi="ar"/>
              </w:rPr>
              <w:t>情况</w:t>
            </w:r>
          </w:p>
        </w:tc>
        <w:tc>
          <w:tcPr>
            <w:tcW w:w="1322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黑体" w:eastAsia="黑体"/>
                <w:kern w:val="0"/>
                <w:sz w:val="28"/>
                <w:szCs w:val="28"/>
                <w:lang w:bidi="ar"/>
              </w:rPr>
              <w:t>举报人</w:t>
            </w:r>
          </w:p>
        </w:tc>
        <w:tc>
          <w:tcPr>
            <w:tcW w:w="248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黑体" w:eastAsia="黑体"/>
                <w:kern w:val="0"/>
                <w:sz w:val="28"/>
                <w:szCs w:val="28"/>
                <w:lang w:bidi="ar"/>
              </w:rPr>
              <w:t>举报时间</w:t>
            </w:r>
          </w:p>
        </w:tc>
        <w:tc>
          <w:tcPr>
            <w:tcW w:w="2151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8" w:space="0"/>
            <w:left w:val="outset" w:color="auto" w:sz="8" w:space="0"/>
            <w:bottom w:val="outset" w:color="auto" w:sz="8" w:space="0"/>
            <w:right w:val="outset" w:color="auto" w:sz="8" w:space="0"/>
            <w:insideH w:val="outset" w:color="auto" w:sz="8" w:space="0"/>
            <w:insideV w:val="outset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487" w:hRule="atLeast"/>
          <w:jc w:val="center"/>
        </w:trPr>
        <w:tc>
          <w:tcPr>
            <w:tcW w:w="1649" w:type="dxa"/>
            <w:vMerge w:val="continue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322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黑体" w:eastAsia="黑体"/>
                <w:kern w:val="0"/>
                <w:sz w:val="28"/>
                <w:szCs w:val="28"/>
                <w:lang w:bidi="ar"/>
              </w:rPr>
              <w:t>举报内容</w:t>
            </w:r>
          </w:p>
        </w:tc>
        <w:tc>
          <w:tcPr>
            <w:tcW w:w="5947" w:type="dxa"/>
            <w:gridSpan w:val="3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8" w:space="0"/>
            <w:left w:val="outset" w:color="auto" w:sz="8" w:space="0"/>
            <w:bottom w:val="outset" w:color="auto" w:sz="8" w:space="0"/>
            <w:right w:val="outset" w:color="auto" w:sz="8" w:space="0"/>
            <w:insideH w:val="outset" w:color="auto" w:sz="8" w:space="0"/>
            <w:insideV w:val="outset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jc w:val="center"/>
        </w:trPr>
        <w:tc>
          <w:tcPr>
            <w:tcW w:w="1649" w:type="dxa"/>
            <w:vMerge w:val="continue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322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黑体" w:eastAsia="黑体"/>
                <w:kern w:val="0"/>
                <w:sz w:val="28"/>
                <w:szCs w:val="28"/>
                <w:lang w:bidi="ar"/>
              </w:rPr>
              <w:t>奖金兑付账号信息</w:t>
            </w:r>
          </w:p>
        </w:tc>
        <w:tc>
          <w:tcPr>
            <w:tcW w:w="5947" w:type="dxa"/>
            <w:gridSpan w:val="3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8" w:space="0"/>
            <w:left w:val="outset" w:color="auto" w:sz="8" w:space="0"/>
            <w:bottom w:val="outset" w:color="auto" w:sz="8" w:space="0"/>
            <w:right w:val="outset" w:color="auto" w:sz="8" w:space="0"/>
            <w:insideH w:val="outset" w:color="auto" w:sz="8" w:space="0"/>
            <w:insideV w:val="outset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5" w:hRule="atLeast"/>
          <w:jc w:val="center"/>
        </w:trPr>
        <w:tc>
          <w:tcPr>
            <w:tcW w:w="1649" w:type="dxa"/>
            <w:vMerge w:val="restart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黑体" w:eastAsia="黑体"/>
                <w:sz w:val="28"/>
                <w:szCs w:val="28"/>
              </w:rPr>
              <w:t>办理情况</w:t>
            </w:r>
          </w:p>
        </w:tc>
        <w:tc>
          <w:tcPr>
            <w:tcW w:w="1322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黑体" w:eastAsia="黑体"/>
                <w:kern w:val="0"/>
                <w:sz w:val="28"/>
                <w:szCs w:val="28"/>
                <w:lang w:bidi="ar"/>
              </w:rPr>
              <w:t>办理单位</w:t>
            </w:r>
          </w:p>
        </w:tc>
        <w:tc>
          <w:tcPr>
            <w:tcW w:w="248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黑体" w:eastAsia="黑体"/>
                <w:kern w:val="0"/>
                <w:sz w:val="28"/>
                <w:szCs w:val="28"/>
                <w:lang w:bidi="ar"/>
              </w:rPr>
              <w:t>经办人</w:t>
            </w:r>
          </w:p>
        </w:tc>
        <w:tc>
          <w:tcPr>
            <w:tcW w:w="2151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8" w:space="0"/>
            <w:left w:val="outset" w:color="auto" w:sz="8" w:space="0"/>
            <w:bottom w:val="outset" w:color="auto" w:sz="8" w:space="0"/>
            <w:right w:val="outset" w:color="auto" w:sz="8" w:space="0"/>
            <w:insideH w:val="outset" w:color="auto" w:sz="8" w:space="0"/>
            <w:insideV w:val="outset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515" w:hRule="atLeast"/>
          <w:jc w:val="center"/>
        </w:trPr>
        <w:tc>
          <w:tcPr>
            <w:tcW w:w="1649" w:type="dxa"/>
            <w:vMerge w:val="continue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322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黑体" w:eastAsia="黑体"/>
                <w:kern w:val="0"/>
                <w:sz w:val="28"/>
                <w:szCs w:val="28"/>
                <w:lang w:bidi="ar"/>
              </w:rPr>
              <w:t>受理时间</w:t>
            </w:r>
          </w:p>
        </w:tc>
        <w:tc>
          <w:tcPr>
            <w:tcW w:w="248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  <w:tc>
          <w:tcPr>
            <w:tcW w:w="1309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黑体" w:eastAsia="黑体"/>
                <w:sz w:val="28"/>
                <w:szCs w:val="28"/>
              </w:rPr>
              <w:t>办结时间</w:t>
            </w:r>
          </w:p>
        </w:tc>
        <w:tc>
          <w:tcPr>
            <w:tcW w:w="2151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8" w:space="0"/>
            <w:left w:val="outset" w:color="auto" w:sz="8" w:space="0"/>
            <w:bottom w:val="outset" w:color="auto" w:sz="8" w:space="0"/>
            <w:right w:val="outset" w:color="auto" w:sz="8" w:space="0"/>
            <w:insideH w:val="outset" w:color="auto" w:sz="8" w:space="0"/>
            <w:insideV w:val="outset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1627" w:hRule="atLeast"/>
          <w:jc w:val="center"/>
        </w:trPr>
        <w:tc>
          <w:tcPr>
            <w:tcW w:w="1649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黑体" w:eastAsia="黑体"/>
                <w:kern w:val="0"/>
                <w:sz w:val="28"/>
                <w:szCs w:val="28"/>
                <w:lang w:bidi="ar"/>
              </w:rPr>
              <w:t>查证情况</w:t>
            </w:r>
          </w:p>
        </w:tc>
        <w:tc>
          <w:tcPr>
            <w:tcW w:w="7269" w:type="dxa"/>
            <w:gridSpan w:val="4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  <w:lang w:bidi="ar"/>
              </w:rPr>
              <w:t>例：经查，举报人提供的举报信息准确详实，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***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  <w:lang w:bidi="ar"/>
              </w:rPr>
              <w:t>存在林区违规野外用火行为、或因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*************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  <w:lang w:bidi="ar"/>
              </w:rPr>
              <w:t>引发火情、或因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*************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  <w:lang w:bidi="ar"/>
              </w:rPr>
              <w:t>造成森林火灾的事实。</w:t>
            </w:r>
          </w:p>
        </w:tc>
      </w:tr>
      <w:tr>
        <w:tblPrEx>
          <w:tblBorders>
            <w:top w:val="outset" w:color="auto" w:sz="8" w:space="0"/>
            <w:left w:val="outset" w:color="auto" w:sz="8" w:space="0"/>
            <w:bottom w:val="outset" w:color="auto" w:sz="8" w:space="0"/>
            <w:right w:val="outset" w:color="auto" w:sz="8" w:space="0"/>
            <w:insideH w:val="outset" w:color="auto" w:sz="8" w:space="0"/>
            <w:insideV w:val="outset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jc w:val="center"/>
        </w:trPr>
        <w:tc>
          <w:tcPr>
            <w:tcW w:w="1649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黑体" w:eastAsia="黑体"/>
                <w:kern w:val="0"/>
                <w:sz w:val="28"/>
                <w:szCs w:val="28"/>
                <w:lang w:bidi="ar"/>
              </w:rPr>
              <w:t>奖励建议</w:t>
            </w:r>
          </w:p>
        </w:tc>
        <w:tc>
          <w:tcPr>
            <w:tcW w:w="1322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黑体" w:eastAsia="黑体"/>
                <w:kern w:val="0"/>
                <w:sz w:val="28"/>
                <w:szCs w:val="28"/>
                <w:lang w:bidi="ar"/>
              </w:rPr>
              <w:t>奖励依据</w:t>
            </w:r>
          </w:p>
        </w:tc>
        <w:tc>
          <w:tcPr>
            <w:tcW w:w="248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  <w:lang w:bidi="ar"/>
              </w:rPr>
              <w:t>《遂宁市船山区林区违法违规野外用火和森林火灾线索举报奖励办法》第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**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  <w:lang w:bidi="ar"/>
              </w:rPr>
              <w:t>条第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**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  <w:lang w:bidi="ar"/>
              </w:rPr>
              <w:t>款</w:t>
            </w:r>
          </w:p>
        </w:tc>
        <w:tc>
          <w:tcPr>
            <w:tcW w:w="1309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黑体" w:eastAsia="黑体"/>
                <w:kern w:val="0"/>
                <w:sz w:val="28"/>
                <w:szCs w:val="28"/>
                <w:lang w:bidi="ar"/>
              </w:rPr>
              <w:t>奖励金额</w:t>
            </w:r>
          </w:p>
        </w:tc>
        <w:tc>
          <w:tcPr>
            <w:tcW w:w="2151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  <w:lang w:bidi="ar"/>
              </w:rPr>
              <w:t>大写：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**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  <w:lang w:bidi="ar"/>
              </w:rPr>
              <w:t>元整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仿宋_GB2312" w:eastAsia="仿宋_GB2312"/>
                <w:kern w:val="0"/>
                <w:sz w:val="28"/>
                <w:szCs w:val="28"/>
                <w:lang w:bidi="ar"/>
              </w:rPr>
              <w:t>（小写：</w:t>
            </w:r>
            <w:r>
              <w:rPr>
                <w:rFonts w:ascii="Times New Roman" w:hAnsi="Times New Roman" w:eastAsia="仿宋_GB2312"/>
                <w:kern w:val="0"/>
                <w:sz w:val="28"/>
                <w:szCs w:val="28"/>
                <w:lang w:bidi="ar"/>
              </w:rPr>
              <w:t>***</w:t>
            </w:r>
            <w:r>
              <w:rPr>
                <w:rFonts w:ascii="Times New Roman" w:hAnsi="仿宋_GB2312" w:eastAsia="仿宋_GB2312"/>
                <w:kern w:val="0"/>
                <w:sz w:val="28"/>
                <w:szCs w:val="28"/>
                <w:lang w:bidi="ar"/>
              </w:rPr>
              <w:t>元）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br w:type="textWrapping"/>
            </w:r>
          </w:p>
        </w:tc>
      </w:tr>
      <w:tr>
        <w:tblPrEx>
          <w:tblBorders>
            <w:top w:val="outset" w:color="auto" w:sz="8" w:space="0"/>
            <w:left w:val="outset" w:color="auto" w:sz="8" w:space="0"/>
            <w:bottom w:val="outset" w:color="auto" w:sz="8" w:space="0"/>
            <w:right w:val="outset" w:color="auto" w:sz="8" w:space="0"/>
            <w:insideH w:val="outset" w:color="auto" w:sz="8" w:space="0"/>
            <w:insideV w:val="outset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2345" w:hRule="atLeast"/>
          <w:jc w:val="center"/>
        </w:trPr>
        <w:tc>
          <w:tcPr>
            <w:tcW w:w="1649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黑体" w:eastAsia="黑体"/>
                <w:kern w:val="0"/>
                <w:sz w:val="28"/>
                <w:szCs w:val="28"/>
                <w:lang w:bidi="ar"/>
              </w:rPr>
              <w:t>经办意见</w:t>
            </w:r>
          </w:p>
        </w:tc>
        <w:tc>
          <w:tcPr>
            <w:tcW w:w="7269" w:type="dxa"/>
            <w:gridSpan w:val="4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exact"/>
              <w:ind w:firstLine="3080" w:firstLineChars="1100"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黑体" w:eastAsia="黑体"/>
                <w:kern w:val="0"/>
                <w:sz w:val="28"/>
                <w:szCs w:val="28"/>
                <w:lang w:val="en-US" w:eastAsia="zh-CN" w:bidi="ar"/>
              </w:rPr>
              <w:t xml:space="preserve">        </w:t>
            </w:r>
            <w:r>
              <w:rPr>
                <w:rFonts w:ascii="Times New Roman" w:hAnsi="黑体" w:eastAsia="黑体"/>
                <w:kern w:val="0"/>
                <w:sz w:val="28"/>
                <w:szCs w:val="28"/>
                <w:lang w:bidi="ar"/>
              </w:rPr>
              <w:t>经办人（签字）：</w:t>
            </w:r>
          </w:p>
          <w:p>
            <w:pPr>
              <w:pStyle w:val="20"/>
              <w:ind w:left="1060" w:hanging="640"/>
              <w:rPr>
                <w:lang w:bidi="ar"/>
              </w:rPr>
            </w:pPr>
          </w:p>
          <w:p>
            <w:pPr>
              <w:widowControl/>
              <w:spacing w:line="400" w:lineRule="exact"/>
              <w:jc w:val="righ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MS Mincho"/>
                <w:kern w:val="0"/>
                <w:sz w:val="28"/>
                <w:szCs w:val="28"/>
                <w:lang w:bidi="ar"/>
              </w:rPr>
              <w:t>  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ascii="Times New Roman" w:hAnsi="Times New Roman" w:eastAsia="MS Mincho"/>
                <w:kern w:val="0"/>
                <w:sz w:val="28"/>
                <w:szCs w:val="28"/>
                <w:lang w:bidi="ar"/>
              </w:rPr>
              <w:t> </w:t>
            </w:r>
            <w:r>
              <w:rPr>
                <w:rFonts w:ascii="Times New Roman" w:hAnsi="Times New Roman" w:eastAsia="MS Mincho"/>
                <w:b/>
                <w:bCs/>
                <w:kern w:val="0"/>
                <w:sz w:val="28"/>
                <w:szCs w:val="28"/>
                <w:lang w:bidi="ar"/>
              </w:rPr>
              <w:t>  </w:t>
            </w:r>
            <w:r>
              <w:rPr>
                <w:rFonts w:ascii="Times New Roman" w:hAnsi="Times New Roman" w:eastAsia="黑体"/>
                <w:b/>
                <w:bCs/>
                <w:kern w:val="0"/>
                <w:sz w:val="28"/>
                <w:szCs w:val="28"/>
                <w:lang w:bidi="ar"/>
              </w:rPr>
              <w:t xml:space="preserve">            </w:t>
            </w:r>
            <w:r>
              <w:rPr>
                <w:rFonts w:ascii="Times New Roman" w:hAnsi="黑体" w:eastAsia="黑体"/>
                <w:sz w:val="28"/>
                <w:szCs w:val="28"/>
              </w:rPr>
              <w:t>年</w:t>
            </w:r>
            <w:r>
              <w:rPr>
                <w:rFonts w:ascii="Times New Roman" w:hAnsi="Times New Roman" w:eastAsia="MS Mincho"/>
                <w:sz w:val="28"/>
                <w:szCs w:val="28"/>
              </w:rPr>
              <w:t> </w:t>
            </w:r>
            <w:r>
              <w:rPr>
                <w:rFonts w:ascii="Times New Roman" w:hAnsi="黑体" w:eastAsia="黑体"/>
                <w:sz w:val="28"/>
                <w:szCs w:val="28"/>
              </w:rPr>
              <w:t>月</w:t>
            </w:r>
            <w:r>
              <w:rPr>
                <w:rFonts w:ascii="Times New Roman" w:hAnsi="Times New Roman" w:eastAsia="MS Mincho"/>
                <w:sz w:val="28"/>
                <w:szCs w:val="28"/>
              </w:rPr>
              <w:t> </w:t>
            </w:r>
            <w:r>
              <w:rPr>
                <w:rFonts w:ascii="Times New Roman" w:hAnsi="黑体" w:eastAsia="黑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outset" w:color="auto" w:sz="8" w:space="0"/>
            <w:left w:val="outset" w:color="auto" w:sz="8" w:space="0"/>
            <w:bottom w:val="outset" w:color="auto" w:sz="8" w:space="0"/>
            <w:right w:val="outset" w:color="auto" w:sz="8" w:space="0"/>
            <w:insideH w:val="outset" w:color="auto" w:sz="8" w:space="0"/>
            <w:insideV w:val="outset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rHeight w:val="1983" w:hRule="atLeast"/>
          <w:jc w:val="center"/>
        </w:trPr>
        <w:tc>
          <w:tcPr>
            <w:tcW w:w="1649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黑体" w:eastAsia="黑体"/>
                <w:kern w:val="0"/>
                <w:sz w:val="28"/>
                <w:szCs w:val="28"/>
                <w:lang w:bidi="ar"/>
              </w:rPr>
              <w:t>审批意见</w:t>
            </w:r>
          </w:p>
        </w:tc>
        <w:tc>
          <w:tcPr>
            <w:tcW w:w="7269" w:type="dxa"/>
            <w:gridSpan w:val="4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tabs>
                <w:tab w:val="left" w:pos="2456"/>
              </w:tabs>
              <w:spacing w:line="400" w:lineRule="exact"/>
              <w:jc w:val="left"/>
              <w:rPr>
                <w:rFonts w:ascii="Times New Roman" w:hAnsi="Times New Roman" w:eastAsia="黑体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400" w:lineRule="exact"/>
              <w:ind w:firstLine="3080" w:firstLineChars="1100"/>
              <w:jc w:val="left"/>
              <w:rPr>
                <w:rFonts w:ascii="Times New Roman" w:hAnsi="Times New Roman" w:eastAsia="黑体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黑体" w:eastAsia="黑体"/>
                <w:kern w:val="0"/>
                <w:sz w:val="28"/>
                <w:szCs w:val="28"/>
                <w:lang w:bidi="ar"/>
              </w:rPr>
              <w:t>负责人（签字）：</w:t>
            </w:r>
            <w:r>
              <w:rPr>
                <w:rFonts w:ascii="Times New Roman" w:hAnsi="Times New Roman" w:eastAsia="MS Mincho"/>
                <w:kern w:val="0"/>
                <w:sz w:val="28"/>
                <w:szCs w:val="28"/>
                <w:lang w:bidi="ar"/>
              </w:rPr>
              <w:t> </w:t>
            </w:r>
            <w:r>
              <w:rPr>
                <w:rFonts w:ascii="Times New Roman" w:hAnsi="Times New Roman" w:eastAsia="MS Mincho"/>
                <w:b/>
                <w:bCs/>
                <w:kern w:val="0"/>
                <w:sz w:val="28"/>
                <w:szCs w:val="28"/>
                <w:lang w:bidi="ar"/>
              </w:rPr>
              <w:t>  </w:t>
            </w:r>
          </w:p>
          <w:p>
            <w:pPr>
              <w:pStyle w:val="20"/>
              <w:ind w:left="1060" w:hanging="640"/>
              <w:rPr>
                <w:lang w:bidi="ar"/>
              </w:rPr>
            </w:pPr>
          </w:p>
          <w:p>
            <w:pPr>
              <w:widowControl/>
              <w:spacing w:line="400" w:lineRule="exact"/>
              <w:ind w:firstLine="3920" w:firstLineChars="1400"/>
              <w:jc w:val="right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黑体" w:eastAsia="黑体"/>
                <w:sz w:val="28"/>
                <w:szCs w:val="28"/>
              </w:rPr>
              <w:t>年</w:t>
            </w:r>
            <w:r>
              <w:rPr>
                <w:rFonts w:ascii="Times New Roman" w:hAnsi="Times New Roman" w:eastAsia="MS Mincho"/>
                <w:sz w:val="28"/>
                <w:szCs w:val="28"/>
              </w:rPr>
              <w:t> </w:t>
            </w:r>
            <w:r>
              <w:rPr>
                <w:rFonts w:ascii="Times New Roman" w:hAnsi="黑体" w:eastAsia="黑体"/>
                <w:sz w:val="28"/>
                <w:szCs w:val="28"/>
              </w:rPr>
              <w:t>月</w:t>
            </w:r>
            <w:r>
              <w:rPr>
                <w:rFonts w:ascii="Times New Roman" w:hAnsi="Times New Roman" w:eastAsia="MS Mincho"/>
                <w:sz w:val="28"/>
                <w:szCs w:val="28"/>
              </w:rPr>
              <w:t> </w:t>
            </w:r>
            <w:r>
              <w:rPr>
                <w:rFonts w:ascii="Times New Roman" w:hAnsi="黑体" w:eastAsia="黑体"/>
                <w:sz w:val="28"/>
                <w:szCs w:val="28"/>
              </w:rPr>
              <w:t>日</w:t>
            </w:r>
          </w:p>
        </w:tc>
      </w:tr>
    </w:tbl>
    <w:p>
      <w:pPr>
        <w:pStyle w:val="7"/>
        <w:jc w:val="both"/>
        <w:rPr>
          <w:rFonts w:ascii="Times New Roman" w:hAnsi="Times New Roman"/>
        </w:rPr>
        <w:sectPr>
          <w:pgSz w:w="11906" w:h="16838"/>
          <w:pgMar w:top="1701" w:right="1474" w:bottom="1701" w:left="1588" w:header="851" w:footer="1134" w:gutter="0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spacing w:line="600" w:lineRule="exact"/>
        <w:rPr>
          <w:rFonts w:ascii="Times New Roman" w:hAnsi="Times New Roman"/>
        </w:rPr>
      </w:pPr>
    </w:p>
    <w:sectPr>
      <w:footerReference r:id="rId8" w:type="first"/>
      <w:headerReference r:id="rId5" w:type="default"/>
      <w:footerReference r:id="rId6" w:type="default"/>
      <w:footerReference r:id="rId7" w:type="even"/>
      <w:pgSz w:w="11906" w:h="16838"/>
      <w:pgMar w:top="1701" w:right="1474" w:bottom="1701" w:left="1588" w:header="0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S Mincho">
    <w:altName w:val="Kozuka Mincho Pr6N M"/>
    <w:panose1 w:val="02020609040205080304"/>
    <w:charset w:val="80"/>
    <w:family w:val="modern"/>
    <w:pitch w:val="default"/>
    <w:sig w:usb0="A00002BF" w:usb1="68C7FCFB" w:usb2="00000010" w:usb3="00000000" w:csb0="0002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ozuka Mincho Pr6N M">
    <w:panose1 w:val="02020600000000000000"/>
    <w:charset w:val="80"/>
    <w:family w:val="auto"/>
    <w:pitch w:val="default"/>
    <w:sig w:usb0="000002D7" w:usb1="2AC71C11" w:usb2="00000012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hint="eastAsia" w:ascii="Times New Roman" w:hAnsi="Times New Roman"/>
        <w:sz w:val="28"/>
        <w:szCs w:val="28"/>
      </w:rPr>
    </w:pPr>
    <w:r>
      <w:rPr>
        <w:rFonts w:ascii="Times New Roman" w:hAnsi="Times New Roman"/>
        <w:kern w:val="0"/>
        <w:sz w:val="28"/>
        <w:szCs w:val="28"/>
      </w:rPr>
      <w:t xml:space="preserve">—- </w:t>
    </w:r>
    <w:r>
      <w:rPr>
        <w:rFonts w:ascii="Times New Roman" w:hAnsi="Times New Roman"/>
        <w:kern w:val="0"/>
        <w:sz w:val="28"/>
        <w:szCs w:val="28"/>
      </w:rPr>
      <w:fldChar w:fldCharType="begin"/>
    </w:r>
    <w:r>
      <w:rPr>
        <w:rFonts w:ascii="Times New Roman" w:hAnsi="Times New Roman"/>
        <w:kern w:val="0"/>
        <w:sz w:val="28"/>
        <w:szCs w:val="28"/>
      </w:rPr>
      <w:instrText xml:space="preserve"> PAGE </w:instrText>
    </w:r>
    <w:r>
      <w:rPr>
        <w:rFonts w:ascii="Times New Roman" w:hAnsi="Times New Roman"/>
        <w:kern w:val="0"/>
        <w:sz w:val="28"/>
        <w:szCs w:val="28"/>
      </w:rPr>
      <w:fldChar w:fldCharType="separate"/>
    </w:r>
    <w:r>
      <w:rPr>
        <w:rFonts w:ascii="Times New Roman" w:hAnsi="Times New Roman"/>
        <w:kern w:val="0"/>
        <w:sz w:val="28"/>
        <w:szCs w:val="28"/>
        <w:lang/>
      </w:rPr>
      <w:t>1</w:t>
    </w:r>
    <w:r>
      <w:rPr>
        <w:rFonts w:ascii="Times New Roman" w:hAnsi="Times New Roman"/>
        <w:kern w:val="0"/>
        <w:sz w:val="28"/>
        <w:szCs w:val="28"/>
      </w:rPr>
      <w:fldChar w:fldCharType="end"/>
    </w:r>
    <w:r>
      <w:rPr>
        <w:rFonts w:ascii="Times New Roman" w:hAnsi="Times New Roman"/>
        <w:kern w:val="0"/>
        <w:sz w:val="28"/>
        <w:szCs w:val="28"/>
      </w:rPr>
      <w:t xml:space="preserve"> —</w:t>
    </w:r>
    <w:r>
      <w:rPr>
        <w:rFonts w:hint="eastAsia" w:ascii="Times New Roman" w:hAnsi="Times New Roman"/>
        <w:kern w:val="0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rFonts w:hint="eastAsia" w:ascii="Times New Roman" w:hAnsi="Times New Roman"/>
        <w:sz w:val="28"/>
        <w:szCs w:val="28"/>
      </w:rPr>
    </w:pPr>
    <w:r>
      <w:rPr>
        <w:rFonts w:hint="eastAsia" w:ascii="Times New Roman" w:hAnsi="Times New Roman"/>
        <w:kern w:val="0"/>
        <w:sz w:val="28"/>
        <w:szCs w:val="28"/>
      </w:rPr>
      <w:t>—</w:t>
    </w:r>
    <w:r>
      <w:rPr>
        <w:rFonts w:ascii="Times New Roman" w:hAnsi="Times New Roman"/>
        <w:kern w:val="0"/>
        <w:sz w:val="28"/>
        <w:szCs w:val="28"/>
      </w:rPr>
      <w:t xml:space="preserve"> </w:t>
    </w:r>
    <w:r>
      <w:rPr>
        <w:rFonts w:ascii="Times New Roman" w:hAnsi="Times New Roman"/>
        <w:kern w:val="0"/>
        <w:sz w:val="28"/>
        <w:szCs w:val="28"/>
      </w:rPr>
      <w:fldChar w:fldCharType="begin"/>
    </w:r>
    <w:r>
      <w:rPr>
        <w:rFonts w:ascii="Times New Roman" w:hAnsi="Times New Roman"/>
        <w:kern w:val="0"/>
        <w:sz w:val="28"/>
        <w:szCs w:val="28"/>
      </w:rPr>
      <w:instrText xml:space="preserve"> PAGE </w:instrText>
    </w:r>
    <w:r>
      <w:rPr>
        <w:rFonts w:ascii="Times New Roman" w:hAnsi="Times New Roman"/>
        <w:kern w:val="0"/>
        <w:sz w:val="28"/>
        <w:szCs w:val="28"/>
      </w:rPr>
      <w:fldChar w:fldCharType="separate"/>
    </w:r>
    <w:r>
      <w:rPr>
        <w:rFonts w:ascii="Times New Roman" w:hAnsi="Times New Roman"/>
        <w:kern w:val="0"/>
        <w:sz w:val="28"/>
        <w:szCs w:val="28"/>
        <w:lang/>
      </w:rPr>
      <w:t>2</w:t>
    </w:r>
    <w:r>
      <w:rPr>
        <w:rFonts w:ascii="Times New Roman" w:hAnsi="Times New Roman"/>
        <w:kern w:val="0"/>
        <w:sz w:val="28"/>
        <w:szCs w:val="28"/>
      </w:rPr>
      <w:fldChar w:fldCharType="end"/>
    </w:r>
    <w:r>
      <w:rPr>
        <w:rFonts w:ascii="Times New Roman" w:hAnsi="Times New Roman"/>
        <w:kern w:val="0"/>
        <w:sz w:val="28"/>
        <w:szCs w:val="28"/>
      </w:rPr>
      <w:t xml:space="preserve"> </w:t>
    </w:r>
    <w:r>
      <w:rPr>
        <w:rFonts w:hint="eastAsia" w:ascii="Times New Roman" w:hAnsi="Times New Roman"/>
        <w:kern w:val="0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ind w:right="360" w:firstLine="360"/>
      <w:jc w:val="right"/>
      <w:rPr>
        <w:rFonts w:hint="eastAsia" w:ascii="Times New Roman" w:hAnsi="Times New Roman"/>
        <w:sz w:val="28"/>
        <w:szCs w:val="28"/>
      </w:rPr>
    </w:pPr>
    <w:r>
      <w:rPr>
        <w:rStyle w:val="11"/>
        <w:rFonts w:hint="eastAsia" w:ascii="Times New Roman" w:hAnsi="Times New Roman"/>
        <w:sz w:val="28"/>
        <w:szCs w:val="28"/>
      </w:rPr>
      <w:t xml:space="preserve">— </w:t>
    </w:r>
    <w:r>
      <w:rPr>
        <w:rStyle w:val="11"/>
        <w:rFonts w:ascii="Times New Roman" w:hAnsi="Times New Roman"/>
        <w:sz w:val="28"/>
        <w:szCs w:val="28"/>
      </w:rPr>
      <w:fldChar w:fldCharType="begin"/>
    </w:r>
    <w:r>
      <w:rPr>
        <w:rStyle w:val="11"/>
        <w:rFonts w:ascii="Times New Roman" w:hAnsi="Times New Roman"/>
        <w:sz w:val="28"/>
        <w:szCs w:val="28"/>
      </w:rPr>
      <w:instrText xml:space="preserve"> PAGE </w:instrText>
    </w:r>
    <w:r>
      <w:rPr>
        <w:rStyle w:val="11"/>
        <w:rFonts w:ascii="Times New Roman" w:hAnsi="Times New Roman"/>
        <w:sz w:val="28"/>
        <w:szCs w:val="28"/>
      </w:rPr>
      <w:fldChar w:fldCharType="separate"/>
    </w:r>
    <w:r>
      <w:rPr>
        <w:rStyle w:val="11"/>
        <w:rFonts w:ascii="Times New Roman" w:hAnsi="Times New Roman"/>
        <w:sz w:val="28"/>
        <w:szCs w:val="28"/>
        <w:lang/>
      </w:rPr>
      <w:t>11</w:t>
    </w:r>
    <w:r>
      <w:rPr>
        <w:rStyle w:val="11"/>
        <w:rFonts w:ascii="Times New Roman" w:hAnsi="Times New Roman"/>
        <w:sz w:val="28"/>
        <w:szCs w:val="28"/>
      </w:rPr>
      <w:fldChar w:fldCharType="end"/>
    </w:r>
    <w:r>
      <w:rPr>
        <w:rStyle w:val="11"/>
        <w:rFonts w:hint="eastAsia" w:ascii="Times New Roman" w:hAnsi="Times New Roman"/>
        <w:sz w:val="28"/>
        <w:szCs w:val="28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rFonts w:hint="eastAsia" w:ascii="Times New Roman" w:hAnsi="Times New Roman"/>
        <w:sz w:val="28"/>
        <w:szCs w:val="28"/>
      </w:rPr>
    </w:pPr>
    <w:r>
      <w:rPr>
        <w:rStyle w:val="11"/>
        <w:rFonts w:hint="eastAsia" w:ascii="Times New Roman" w:hAnsi="Times New Roman"/>
        <w:sz w:val="28"/>
        <w:szCs w:val="28"/>
      </w:rPr>
      <w:t xml:space="preserve">— </w:t>
    </w:r>
    <w:r>
      <w:rPr>
        <w:rStyle w:val="11"/>
        <w:rFonts w:ascii="Times New Roman" w:hAnsi="Times New Roman"/>
        <w:sz w:val="28"/>
        <w:szCs w:val="28"/>
      </w:rPr>
      <w:fldChar w:fldCharType="begin"/>
    </w:r>
    <w:r>
      <w:rPr>
        <w:rStyle w:val="11"/>
        <w:rFonts w:ascii="Times New Roman" w:hAnsi="Times New Roman"/>
        <w:sz w:val="28"/>
        <w:szCs w:val="28"/>
      </w:rPr>
      <w:instrText xml:space="preserve"> PAGE </w:instrText>
    </w:r>
    <w:r>
      <w:rPr>
        <w:rStyle w:val="11"/>
        <w:rFonts w:ascii="Times New Roman" w:hAnsi="Times New Roman"/>
        <w:sz w:val="28"/>
        <w:szCs w:val="28"/>
      </w:rPr>
      <w:fldChar w:fldCharType="separate"/>
    </w:r>
    <w:r>
      <w:rPr>
        <w:rStyle w:val="11"/>
        <w:rFonts w:ascii="Times New Roman" w:hAnsi="Times New Roman"/>
        <w:sz w:val="28"/>
        <w:szCs w:val="28"/>
        <w:lang/>
      </w:rPr>
      <w:t>10</w:t>
    </w:r>
    <w:r>
      <w:rPr>
        <w:rStyle w:val="11"/>
        <w:rFonts w:ascii="Times New Roman" w:hAnsi="Times New Roman"/>
        <w:sz w:val="28"/>
        <w:szCs w:val="28"/>
      </w:rPr>
      <w:fldChar w:fldCharType="end"/>
    </w:r>
    <w:r>
      <w:rPr>
        <w:rStyle w:val="11"/>
        <w:rFonts w:hint="eastAsia" w:ascii="Times New Roman" w:hAnsi="Times New Roman"/>
        <w:sz w:val="28"/>
        <w:szCs w:val="28"/>
      </w:rPr>
      <w:t xml:space="preserve">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hint="eastAsia" w:ascii="Times New Roman" w:hAnsi="Times New Roman"/>
        <w:sz w:val="28"/>
        <w:szCs w:val="28"/>
      </w:rPr>
    </w:pPr>
    <w:r>
      <w:rPr>
        <w:rFonts w:hint="eastAsia" w:ascii="Times New Roman" w:hAnsi="Times New Roman"/>
        <w:kern w:val="0"/>
        <w:sz w:val="28"/>
        <w:szCs w:val="28"/>
      </w:rPr>
      <w:t xml:space="preserve">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oNotHyphenateCaps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wNzQ5MTBlOTM1NWViNDVkZjM0MDc2YjVhYjlhYjAifQ=="/>
  </w:docVars>
  <w:rsids>
    <w:rsidRoot w:val="0014323E"/>
    <w:rsid w:val="000C11E3"/>
    <w:rsid w:val="000E7F5F"/>
    <w:rsid w:val="0011321F"/>
    <w:rsid w:val="00142AAB"/>
    <w:rsid w:val="0014323E"/>
    <w:rsid w:val="00152576"/>
    <w:rsid w:val="001A1993"/>
    <w:rsid w:val="001C1617"/>
    <w:rsid w:val="001C49E3"/>
    <w:rsid w:val="00274CD1"/>
    <w:rsid w:val="002C2692"/>
    <w:rsid w:val="002D2A73"/>
    <w:rsid w:val="00393A84"/>
    <w:rsid w:val="00412414"/>
    <w:rsid w:val="004322BF"/>
    <w:rsid w:val="0044544B"/>
    <w:rsid w:val="0051410E"/>
    <w:rsid w:val="0058041B"/>
    <w:rsid w:val="005A3D53"/>
    <w:rsid w:val="005C3D72"/>
    <w:rsid w:val="00631FAC"/>
    <w:rsid w:val="007511DB"/>
    <w:rsid w:val="008B5643"/>
    <w:rsid w:val="00910D5D"/>
    <w:rsid w:val="00966BDD"/>
    <w:rsid w:val="009B2171"/>
    <w:rsid w:val="009C1294"/>
    <w:rsid w:val="00AE1A75"/>
    <w:rsid w:val="00B60A4B"/>
    <w:rsid w:val="00BD3CD0"/>
    <w:rsid w:val="00BD7084"/>
    <w:rsid w:val="00C049E1"/>
    <w:rsid w:val="00C262B7"/>
    <w:rsid w:val="00C777D9"/>
    <w:rsid w:val="00D47C2A"/>
    <w:rsid w:val="00D71644"/>
    <w:rsid w:val="00DE2CA1"/>
    <w:rsid w:val="00E23DC4"/>
    <w:rsid w:val="00E91130"/>
    <w:rsid w:val="00EA0056"/>
    <w:rsid w:val="00F22736"/>
    <w:rsid w:val="00F63689"/>
    <w:rsid w:val="013652CE"/>
    <w:rsid w:val="06A62EAE"/>
    <w:rsid w:val="0C3A023E"/>
    <w:rsid w:val="1C445E3D"/>
    <w:rsid w:val="1DD26381"/>
    <w:rsid w:val="1E480248"/>
    <w:rsid w:val="22027DC5"/>
    <w:rsid w:val="2EA50E41"/>
    <w:rsid w:val="31D842FB"/>
    <w:rsid w:val="38C73846"/>
    <w:rsid w:val="3F8356CD"/>
    <w:rsid w:val="40004CC2"/>
    <w:rsid w:val="525D1E81"/>
    <w:rsid w:val="5E373412"/>
    <w:rsid w:val="60867D67"/>
    <w:rsid w:val="6D9864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 w:locked="1"/>
    <w:lsdException w:unhideWhenUsed="0" w:uiPriority="0" w:semiHidden="0" w:name="heading 2" w:locked="1"/>
    <w:lsdException w:unhideWhenUsed="0" w:uiPriority="0" w:semiHidden="0" w:name="heading 3" w:locked="1"/>
    <w:lsdException w:unhideWhenUsed="0" w:uiPriority="0" w:semiHidden="0" w:name="heading 4" w:locked="1"/>
    <w:lsdException w:unhideWhenUsed="0" w:uiPriority="0" w:semiHidden="0" w:name="heading 5" w:locked="1"/>
    <w:lsdException w:unhideWhenUsed="0" w:uiPriority="0" w:semiHidden="0" w:name="heading 6" w:locked="1"/>
    <w:lsdException w:unhideWhenUsed="0" w:uiPriority="0" w:semiHidden="0" w:name="heading 7" w:locked="1"/>
    <w:lsdException w:unhideWhenUsed="0" w:uiPriority="0" w:semiHidden="0" w:name="heading 8" w:locked="1"/>
    <w:lsdException w:unhideWhenUsed="0" w:uiPriority="0" w:semiHidden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 w:locked="1"/>
    <w:lsdException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uiPriority w:val="0"/>
    <w:pPr>
      <w:ind w:firstLine="440" w:firstLineChars="200"/>
      <w:jc w:val="left"/>
    </w:pPr>
    <w:rPr>
      <w:rFonts w:eastAsia="仿宋"/>
      <w:kern w:val="0"/>
      <w:sz w:val="32"/>
      <w:szCs w:val="22"/>
      <w:lang w:eastAsia="en-US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Title"/>
    <w:basedOn w:val="1"/>
    <w:locked/>
    <w:uiPriority w:val="0"/>
    <w:pPr>
      <w:jc w:val="center"/>
      <w:outlineLvl w:val="0"/>
    </w:pPr>
    <w:rPr>
      <w:rFonts w:ascii="Arial" w:hAnsi="Arial"/>
      <w:b/>
      <w:sz w:val="32"/>
    </w:rPr>
  </w:style>
  <w:style w:type="paragraph" w:styleId="8">
    <w:name w:val="Body Text First Indent 2"/>
    <w:basedOn w:val="3"/>
    <w:uiPriority w:val="0"/>
    <w:pPr>
      <w:ind w:firstLine="420" w:firstLineChars="200"/>
    </w:pPr>
  </w:style>
  <w:style w:type="character" w:styleId="11">
    <w:name w:val="page number"/>
    <w:basedOn w:val="10"/>
    <w:uiPriority w:val="0"/>
  </w:style>
  <w:style w:type="character" w:customStyle="1" w:styleId="12">
    <w:name w:val="Body Text Char"/>
    <w:basedOn w:val="10"/>
    <w:link w:val="2"/>
    <w:semiHidden/>
    <w:locked/>
    <w:uiPriority w:val="0"/>
    <w:rPr>
      <w:rFonts w:ascii="Calibri" w:hAnsi="Calibri" w:eastAsia="仿宋"/>
      <w:sz w:val="32"/>
      <w:szCs w:val="22"/>
      <w:lang w:val="en-US" w:eastAsia="en-US" w:bidi="ar-SA"/>
    </w:rPr>
  </w:style>
  <w:style w:type="paragraph" w:customStyle="1" w:styleId="13">
    <w:name w:val="常用样式（方正仿宋简）"/>
    <w:basedOn w:val="1"/>
    <w:uiPriority w:val="0"/>
    <w:pPr>
      <w:spacing w:line="560" w:lineRule="exact"/>
      <w:ind w:firstLine="640" w:firstLineChars="200"/>
    </w:pPr>
    <w:rPr>
      <w:rFonts w:ascii="Times New Roman" w:hAnsi="Times New Roman" w:eastAsia="仿宋_GB2312"/>
      <w:sz w:val="32"/>
      <w:szCs w:val="32"/>
    </w:rPr>
  </w:style>
  <w:style w:type="character" w:customStyle="1" w:styleId="14">
    <w:name w:val="15"/>
    <w:basedOn w:val="10"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15">
    <w:name w:val="16"/>
    <w:basedOn w:val="10"/>
    <w:uiPriority w:val="0"/>
    <w:rPr>
      <w:rFonts w:hint="eastAsia" w:ascii="宋体" w:hAnsi="宋体" w:eastAsia="宋体"/>
      <w:color w:val="000000"/>
      <w:sz w:val="22"/>
      <w:szCs w:val="22"/>
      <w:u w:val="single"/>
    </w:rPr>
  </w:style>
  <w:style w:type="paragraph" w:customStyle="1" w:styleId="16">
    <w:name w:val="BodyText1I2"/>
    <w:basedOn w:val="1"/>
    <w:next w:val="1"/>
    <w:qFormat/>
    <w:uiPriority w:val="0"/>
    <w:pPr>
      <w:ind w:left="200" w:leftChars="200" w:firstLine="200" w:firstLineChars="200"/>
    </w:pPr>
  </w:style>
  <w:style w:type="character" w:customStyle="1" w:styleId="17">
    <w:name w:val="font11"/>
    <w:basedOn w:val="10"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10"/>
    <w:uiPriority w:val="0"/>
    <w:rPr>
      <w:rFonts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31"/>
    <w:basedOn w:val="10"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paragraph" w:customStyle="1" w:styleId="20">
    <w:name w:val="图表目录1"/>
    <w:basedOn w:val="1"/>
    <w:next w:val="1"/>
    <w:uiPriority w:val="0"/>
    <w:pPr>
      <w:ind w:left="200" w:leftChars="200" w:hanging="200" w:hangingChars="200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10</Pages>
  <Words>580</Words>
  <Characters>3307</Characters>
  <Lines>27</Lines>
  <Paragraphs>7</Paragraphs>
  <TotalTime>16</TotalTime>
  <ScaleCrop>false</ScaleCrop>
  <LinksUpToDate>false</LinksUpToDate>
  <CharactersWithSpaces>3880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2023-12-22T08:31:00Z</dcterms:created>
  <dc:creator>Administrator</dc:creator>
  <cp:lastModifiedBy>粟杨</cp:lastModifiedBy>
  <cp:lastPrinted>2023-12-22T08:26:00Z</cp:lastPrinted>
  <dcterms:modified xsi:type="dcterms:W3CDTF">2023-12-25T08:18:56Z</dcterms:modified>
  <dc:title>遂船府办发〔2022〕7号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E948359ED4A34F8CB71E1B1E32936BB6_13</vt:lpwstr>
  </property>
</Properties>
</file>